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21579E" w14:textId="3310AF68" w:rsidR="00D4432D" w:rsidRPr="007D68A8" w:rsidRDefault="00E13A91" w:rsidP="00D4432D">
      <w:pPr>
        <w:jc w:val="center"/>
        <w:rPr>
          <w:rFonts w:ascii="Arial Nova" w:hAnsi="Arial Nova" w:cs="Arial"/>
          <w:color w:val="215E99" w:themeColor="text2" w:themeTint="BF"/>
          <w:sz w:val="144"/>
          <w:szCs w:val="144"/>
        </w:rPr>
      </w:pPr>
      <w:bookmarkStart w:id="0" w:name="_Hlk185334249"/>
      <w:r w:rsidRPr="009D5AC6">
        <w:rPr>
          <w:rFonts w:ascii="Arial Nova" w:hAnsi="Arial Nova" w:cs="Arial"/>
          <w:b/>
          <w:noProof/>
          <w:color w:val="AE2573"/>
          <w:spacing w:val="-1"/>
          <w:sz w:val="28"/>
          <w:szCs w:val="28"/>
        </w:rPr>
        <w:drawing>
          <wp:anchor distT="0" distB="0" distL="114300" distR="114300" simplePos="0" relativeHeight="251661312" behindDoc="0" locked="0" layoutInCell="1" allowOverlap="1" wp14:anchorId="756431F6" wp14:editId="7BC65070">
            <wp:simplePos x="0" y="0"/>
            <wp:positionH relativeFrom="margin">
              <wp:posOffset>8217535</wp:posOffset>
            </wp:positionH>
            <wp:positionV relativeFrom="paragraph">
              <wp:posOffset>0</wp:posOffset>
            </wp:positionV>
            <wp:extent cx="1483360" cy="596900"/>
            <wp:effectExtent l="0" t="0" r="2540" b="0"/>
            <wp:wrapSquare wrapText="bothSides"/>
            <wp:docPr id="888286341" name="Picture 5"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8286341" name="Picture 5" descr="A blue and white logo&#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3360" cy="596900"/>
                    </a:xfrm>
                    <a:prstGeom prst="rect">
                      <a:avLst/>
                    </a:prstGeom>
                    <a:noFill/>
                    <a:ln>
                      <a:noFill/>
                    </a:ln>
                  </pic:spPr>
                </pic:pic>
              </a:graphicData>
            </a:graphic>
            <wp14:sizeRelH relativeFrom="page">
              <wp14:pctWidth>0</wp14:pctWidth>
            </wp14:sizeRelH>
            <wp14:sizeRelV relativeFrom="page">
              <wp14:pctHeight>0</wp14:pctHeight>
            </wp14:sizeRelV>
          </wp:anchor>
        </w:drawing>
      </w:r>
      <w:r w:rsidR="00E95764">
        <w:rPr>
          <w:rFonts w:ascii="Arial Nova" w:hAnsi="Arial Nova" w:cs="Arial"/>
          <w:noProof/>
          <w:color w:val="215E99" w:themeColor="text2" w:themeTint="BF"/>
          <w:sz w:val="144"/>
          <w:szCs w:val="144"/>
        </w:rPr>
        <w:drawing>
          <wp:anchor distT="0" distB="0" distL="114300" distR="114300" simplePos="0" relativeHeight="251659264" behindDoc="0" locked="0" layoutInCell="1" allowOverlap="1" wp14:anchorId="2C646578" wp14:editId="1F685B00">
            <wp:simplePos x="0" y="0"/>
            <wp:positionH relativeFrom="page">
              <wp:align>left</wp:align>
            </wp:positionH>
            <wp:positionV relativeFrom="paragraph">
              <wp:posOffset>-645795</wp:posOffset>
            </wp:positionV>
            <wp:extent cx="10677525" cy="7553165"/>
            <wp:effectExtent l="0" t="0" r="0" b="0"/>
            <wp:wrapNone/>
            <wp:docPr id="4724400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689153" cy="7561391"/>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4A1B9C" w14:textId="55F5078D" w:rsidR="00FC7BFB" w:rsidRPr="007D68A8" w:rsidRDefault="00544E85" w:rsidP="00207440">
      <w:pPr>
        <w:tabs>
          <w:tab w:val="center" w:pos="7699"/>
          <w:tab w:val="right" w:pos="15398"/>
        </w:tabs>
        <w:rPr>
          <w:rFonts w:ascii="Arial Nova" w:hAnsi="Arial Nova" w:cs="Arial"/>
          <w:color w:val="0F4761" w:themeColor="accent1" w:themeShade="BF"/>
          <w:sz w:val="144"/>
          <w:szCs w:val="144"/>
        </w:rPr>
      </w:pPr>
      <w:r w:rsidRPr="007D68A8">
        <w:rPr>
          <w:rFonts w:ascii="Arial Nova" w:hAnsi="Arial Nova" w:cs="Arial"/>
          <w:sz w:val="144"/>
          <w:szCs w:val="144"/>
        </w:rPr>
        <w:tab/>
      </w:r>
    </w:p>
    <w:p w14:paraId="578DB18F" w14:textId="77719B99" w:rsidR="00232D59" w:rsidRPr="007D68A8" w:rsidRDefault="00E13A91" w:rsidP="00207440">
      <w:pPr>
        <w:tabs>
          <w:tab w:val="right" w:pos="15647"/>
        </w:tabs>
        <w:rPr>
          <w:rFonts w:ascii="Arial Nova" w:hAnsi="Arial Nova" w:cs="Arial"/>
        </w:rPr>
      </w:pPr>
      <w:r w:rsidRPr="00940083">
        <w:rPr>
          <w:rFonts w:ascii="Arial Nova" w:eastAsia="Times New Roman" w:hAnsi="Arial Nova" w:cs="Arial"/>
          <w:noProof/>
          <w:color w:val="222222"/>
          <w:lang w:eastAsia="en-GB"/>
        </w:rPr>
        <mc:AlternateContent>
          <mc:Choice Requires="wps">
            <w:drawing>
              <wp:anchor distT="45720" distB="45720" distL="114300" distR="114300" simplePos="0" relativeHeight="251662336" behindDoc="1" locked="0" layoutInCell="1" allowOverlap="1" wp14:anchorId="163BB0E9" wp14:editId="43459319">
                <wp:simplePos x="0" y="0"/>
                <wp:positionH relativeFrom="column">
                  <wp:posOffset>327042</wp:posOffset>
                </wp:positionH>
                <wp:positionV relativeFrom="paragraph">
                  <wp:posOffset>3158243</wp:posOffset>
                </wp:positionV>
                <wp:extent cx="5236845" cy="1404620"/>
                <wp:effectExtent l="0" t="0" r="1905" b="6985"/>
                <wp:wrapTight wrapText="bothSides">
                  <wp:wrapPolygon edited="0">
                    <wp:start x="0" y="0"/>
                    <wp:lineTo x="0" y="21045"/>
                    <wp:lineTo x="21529" y="21045"/>
                    <wp:lineTo x="215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6845" cy="1404620"/>
                        </a:xfrm>
                        <a:prstGeom prst="rect">
                          <a:avLst/>
                        </a:prstGeom>
                        <a:solidFill>
                          <a:srgbClr val="FFFFFF"/>
                        </a:solidFill>
                        <a:ln w="9525">
                          <a:noFill/>
                          <a:miter lim="800000"/>
                          <a:headEnd/>
                          <a:tailEnd/>
                        </a:ln>
                      </wps:spPr>
                      <wps:txbx>
                        <w:txbxContent>
                          <w:p w14:paraId="4A077D44" w14:textId="77777777" w:rsidR="00E13A91" w:rsidRPr="00445874" w:rsidRDefault="00E13A91" w:rsidP="00E13A91">
                            <w:pPr>
                              <w:rPr>
                                <w:b/>
                                <w:bCs/>
                              </w:rPr>
                            </w:pPr>
                            <w:r w:rsidRPr="00445874">
                              <w:rPr>
                                <w:rFonts w:ascii="Arial Nova" w:eastAsia="Times New Roman" w:hAnsi="Arial Nova" w:cs="Arial"/>
                                <w:b/>
                                <w:bCs/>
                                <w:color w:val="222222"/>
                                <w:lang w:eastAsia="en-GB"/>
                              </w:rPr>
                              <w:t>Developed by Central and South Genomic Medicine Service Alliance</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3BB0E9" id="_x0000_t202" coordsize="21600,21600" o:spt="202" path="m,l,21600r21600,l21600,xe">
                <v:stroke joinstyle="miter"/>
                <v:path gradientshapeok="t" o:connecttype="rect"/>
              </v:shapetype>
              <v:shape id="Text Box 2" o:spid="_x0000_s1026" type="#_x0000_t202" style="position:absolute;margin-left:25.75pt;margin-top:248.7pt;width:412.3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8Q1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" stroked="f">
                <v:textbox style="mso-fit-shape-to-text:t">
                  <w:txbxContent>
                    <w:p w14:paraId="4A077D44" w14:textId="77777777" w:rsidR="00E13A91" w:rsidRPr="00445874" w:rsidRDefault="00E13A91" w:rsidP="00E13A91">
                      <w:pPr>
                        <w:rPr>
                          <w:b/>
                          <w:bCs/>
                        </w:rPr>
                      </w:pPr>
                      <w:r w:rsidRPr="00445874">
                        <w:rPr>
                          <w:rFonts w:ascii="Arial Nova" w:eastAsia="Times New Roman" w:hAnsi="Arial Nova" w:cs="Arial"/>
                          <w:b/>
                          <w:bCs/>
                          <w:color w:val="222222"/>
                          <w:lang w:eastAsia="en-GB"/>
                        </w:rPr>
                        <w:t>Developed by Central and South Genomic Medicine Service Alliance</w:t>
                      </w:r>
                    </w:p>
                  </w:txbxContent>
                </v:textbox>
                <w10:wrap type="tight"/>
              </v:shape>
            </w:pict>
          </mc:Fallback>
        </mc:AlternateContent>
      </w:r>
      <w:r w:rsidR="00FC7BFB" w:rsidRPr="007D68A8">
        <w:rPr>
          <w:rFonts w:ascii="Arial Nova" w:hAnsi="Arial Nova" w:cs="Arial"/>
        </w:rPr>
        <w:br w:type="page"/>
      </w:r>
    </w:p>
    <w:p w14:paraId="192C0022" w14:textId="50919250" w:rsidR="00D4432D" w:rsidRPr="007D68A8" w:rsidRDefault="00814D8E" w:rsidP="00FC7BFB">
      <w:pPr>
        <w:rPr>
          <w:rFonts w:ascii="Arial Nova" w:hAnsi="Arial Nova" w:cs="Arial"/>
          <w:b/>
          <w:bCs/>
          <w:color w:val="215E99" w:themeColor="text2" w:themeTint="BF"/>
          <w:sz w:val="28"/>
          <w:szCs w:val="28"/>
        </w:rPr>
      </w:pPr>
      <w:r w:rsidRPr="007D68A8">
        <w:rPr>
          <w:rFonts w:ascii="Arial Nova" w:hAnsi="Arial Nova" w:cs="Arial"/>
          <w:b/>
          <w:bCs/>
          <w:color w:val="215E99" w:themeColor="text2" w:themeTint="BF"/>
          <w:sz w:val="28"/>
          <w:szCs w:val="28"/>
        </w:rPr>
        <w:lastRenderedPageBreak/>
        <w:t>Your personal record of genomics learning</w:t>
      </w:r>
    </w:p>
    <w:p w14:paraId="7ED7AD28" w14:textId="6F58FF24" w:rsidR="00FC7BFB" w:rsidRPr="007D68A8" w:rsidRDefault="00FC7BFB" w:rsidP="0058211D">
      <w:pPr>
        <w:spacing w:after="120"/>
        <w:jc w:val="both"/>
        <w:rPr>
          <w:rFonts w:ascii="Arial Nova" w:hAnsi="Arial Nova" w:cs="Arial"/>
        </w:rPr>
      </w:pPr>
      <w:r w:rsidRPr="007D68A8">
        <w:rPr>
          <w:rFonts w:ascii="Arial Nova" w:hAnsi="Arial Nova" w:cs="Arial"/>
        </w:rPr>
        <w:t xml:space="preserve">The ever-evolving field of genomics is transforming patient care across </w:t>
      </w:r>
      <w:r w:rsidR="00B961D7" w:rsidRPr="007D68A8">
        <w:rPr>
          <w:rFonts w:ascii="Arial Nova" w:hAnsi="Arial Nova" w:cs="Arial"/>
        </w:rPr>
        <w:t>the NHS</w:t>
      </w:r>
      <w:r w:rsidRPr="007D68A8">
        <w:rPr>
          <w:rFonts w:ascii="Arial Nova" w:hAnsi="Arial Nova" w:cs="Arial"/>
        </w:rPr>
        <w:t>, including diagnosing illnesses, predicting disease risks, and tailoring treatments to enhance efficacy while minimi</w:t>
      </w:r>
      <w:r w:rsidR="00814D8E" w:rsidRPr="007D68A8">
        <w:rPr>
          <w:rFonts w:ascii="Arial Nova" w:hAnsi="Arial Nova" w:cs="Arial"/>
        </w:rPr>
        <w:t>s</w:t>
      </w:r>
      <w:r w:rsidRPr="007D68A8">
        <w:rPr>
          <w:rFonts w:ascii="Arial Nova" w:hAnsi="Arial Nova" w:cs="Arial"/>
        </w:rPr>
        <w:t xml:space="preserve">ing adverse effects. It is imperative that all nurses possess </w:t>
      </w:r>
      <w:r w:rsidR="003862B7" w:rsidRPr="007D68A8">
        <w:rPr>
          <w:rFonts w:ascii="Arial Nova" w:hAnsi="Arial Nova" w:cs="Arial"/>
        </w:rPr>
        <w:t>role</w:t>
      </w:r>
      <w:r w:rsidR="00814D8E" w:rsidRPr="007D68A8">
        <w:rPr>
          <w:rFonts w:ascii="Arial Nova" w:hAnsi="Arial Nova" w:cs="Arial"/>
        </w:rPr>
        <w:t>-</w:t>
      </w:r>
      <w:r w:rsidR="003862B7" w:rsidRPr="007D68A8">
        <w:rPr>
          <w:rFonts w:ascii="Arial Nova" w:hAnsi="Arial Nova" w:cs="Arial"/>
        </w:rPr>
        <w:t>appropriate knowledge</w:t>
      </w:r>
      <w:r w:rsidRPr="007D68A8">
        <w:rPr>
          <w:rFonts w:ascii="Arial Nova" w:hAnsi="Arial Nova" w:cs="Arial"/>
        </w:rPr>
        <w:t xml:space="preserve"> of genomics, enabling them to confidently integrate genomics into patient care, as outlined in the </w:t>
      </w:r>
      <w:hyperlink r:id="rId13">
        <w:r w:rsidR="00E72DFD" w:rsidRPr="007D68A8">
          <w:rPr>
            <w:rFonts w:ascii="Arial Nova" w:eastAsia="Arial" w:hAnsi="Arial Nova" w:cs="Arial"/>
            <w:color w:val="215E99" w:themeColor="text2" w:themeTint="BF"/>
            <w:kern w:val="0"/>
            <w:position w:val="-1"/>
            <w:u w:val="single"/>
            <w:lang w:eastAsia="en-GB"/>
            <w14:ligatures w14:val="none"/>
          </w:rPr>
          <w:t>N</w:t>
        </w:r>
        <w:r w:rsidR="000F4449" w:rsidRPr="007D68A8">
          <w:rPr>
            <w:rFonts w:ascii="Arial Nova" w:eastAsia="Arial" w:hAnsi="Arial Nova" w:cs="Arial"/>
            <w:color w:val="215E99" w:themeColor="text2" w:themeTint="BF"/>
            <w:kern w:val="0"/>
            <w:position w:val="-1"/>
            <w:u w:val="single"/>
            <w:lang w:eastAsia="en-GB"/>
            <w14:ligatures w14:val="none"/>
          </w:rPr>
          <w:t>ursing &amp; Midwifery Council (NMC) s</w:t>
        </w:r>
        <w:r w:rsidR="00E72DFD" w:rsidRPr="007D68A8">
          <w:rPr>
            <w:rFonts w:ascii="Arial Nova" w:eastAsia="Arial" w:hAnsi="Arial Nova" w:cs="Arial"/>
            <w:color w:val="215E99" w:themeColor="text2" w:themeTint="BF"/>
            <w:kern w:val="0"/>
            <w:position w:val="-1"/>
            <w:u w:val="single"/>
            <w:lang w:eastAsia="en-GB"/>
            <w14:ligatures w14:val="none"/>
          </w:rPr>
          <w:t>tandards of proficiency for registered nurses</w:t>
        </w:r>
      </w:hyperlink>
      <w:r w:rsidRPr="007D68A8">
        <w:rPr>
          <w:rFonts w:ascii="Arial Nova" w:hAnsi="Arial Nova" w:cs="Arial"/>
        </w:rPr>
        <w:t>. The NHS recognises the significance of genomics education for healthcare professionals and</w:t>
      </w:r>
      <w:r w:rsidR="000F4449" w:rsidRPr="007D68A8">
        <w:rPr>
          <w:rFonts w:ascii="Arial Nova" w:hAnsi="Arial Nova" w:cs="Arial"/>
        </w:rPr>
        <w:t xml:space="preserve"> it</w:t>
      </w:r>
      <w:r w:rsidR="001250E8" w:rsidRPr="007D68A8">
        <w:rPr>
          <w:rFonts w:ascii="Arial Nova" w:hAnsi="Arial Nova" w:cs="Arial"/>
        </w:rPr>
        <w:t xml:space="preserve"> is </w:t>
      </w:r>
      <w:r w:rsidR="000F4449" w:rsidRPr="007D68A8">
        <w:rPr>
          <w:rFonts w:ascii="Arial Nova" w:hAnsi="Arial Nova" w:cs="Arial"/>
        </w:rPr>
        <w:t>featured</w:t>
      </w:r>
      <w:r w:rsidR="001250E8" w:rsidRPr="007D68A8">
        <w:rPr>
          <w:rFonts w:ascii="Arial Nova" w:hAnsi="Arial Nova" w:cs="Arial"/>
        </w:rPr>
        <w:t xml:space="preserve"> in a number of </w:t>
      </w:r>
      <w:r w:rsidRPr="007D68A8">
        <w:rPr>
          <w:rFonts w:ascii="Arial Nova" w:hAnsi="Arial Nova" w:cs="Arial"/>
        </w:rPr>
        <w:t>strategies</w:t>
      </w:r>
      <w:r w:rsidR="000F4449" w:rsidRPr="007D68A8">
        <w:rPr>
          <w:rFonts w:ascii="Arial Nova" w:hAnsi="Arial Nova" w:cs="Arial"/>
        </w:rPr>
        <w:t xml:space="preserve"> (see ‘Recommeded</w:t>
      </w:r>
      <w:r w:rsidR="002E602A" w:rsidRPr="007D68A8">
        <w:rPr>
          <w:rFonts w:ascii="Arial Nova" w:hAnsi="Arial Nova" w:cs="Arial"/>
        </w:rPr>
        <w:t xml:space="preserve"> reading</w:t>
      </w:r>
      <w:r w:rsidR="00CB729C" w:rsidRPr="007D68A8">
        <w:rPr>
          <w:rFonts w:ascii="Arial Nova" w:hAnsi="Arial Nova" w:cs="Arial"/>
        </w:rPr>
        <w:t>’</w:t>
      </w:r>
      <w:r w:rsidR="002E602A" w:rsidRPr="007D68A8">
        <w:rPr>
          <w:rFonts w:ascii="Arial Nova" w:hAnsi="Arial Nova" w:cs="Arial"/>
        </w:rPr>
        <w:t>, page 1</w:t>
      </w:r>
      <w:r w:rsidR="00A96003">
        <w:rPr>
          <w:rFonts w:ascii="Arial Nova" w:hAnsi="Arial Nova" w:cs="Arial"/>
        </w:rPr>
        <w:t>4</w:t>
      </w:r>
      <w:r w:rsidR="002E602A" w:rsidRPr="007D68A8">
        <w:rPr>
          <w:rFonts w:ascii="Arial Nova" w:hAnsi="Arial Nova" w:cs="Arial"/>
        </w:rPr>
        <w:t>).</w:t>
      </w:r>
      <w:r w:rsidRPr="007D68A8">
        <w:rPr>
          <w:rFonts w:ascii="Arial Nova" w:hAnsi="Arial Nova" w:cs="Arial"/>
        </w:rPr>
        <w:t xml:space="preserve"> </w:t>
      </w:r>
    </w:p>
    <w:p w14:paraId="29C818A8" w14:textId="5D7F52F3" w:rsidR="00FC7BFB" w:rsidRPr="007D68A8" w:rsidRDefault="006B26B3" w:rsidP="0058211D">
      <w:pPr>
        <w:spacing w:after="120"/>
        <w:jc w:val="both"/>
        <w:rPr>
          <w:rFonts w:ascii="Arial Nova" w:hAnsi="Arial Nova" w:cs="Arial"/>
        </w:rPr>
      </w:pPr>
      <w:r w:rsidRPr="007D68A8">
        <w:rPr>
          <w:rFonts w:ascii="Arial Nova" w:hAnsi="Arial Nova" w:cs="Arial"/>
        </w:rPr>
        <w:t>E</w:t>
      </w:r>
      <w:r w:rsidR="00FC7BFB" w:rsidRPr="007D68A8">
        <w:rPr>
          <w:rFonts w:ascii="Arial Nova" w:hAnsi="Arial Nova" w:cs="Arial"/>
        </w:rPr>
        <w:t xml:space="preserve">mbarking on </w:t>
      </w:r>
      <w:r w:rsidR="00B802D1" w:rsidRPr="007D68A8">
        <w:rPr>
          <w:rFonts w:ascii="Arial Nova" w:hAnsi="Arial Nova" w:cs="Arial"/>
        </w:rPr>
        <w:t xml:space="preserve">a </w:t>
      </w:r>
      <w:r w:rsidR="00FC7BFB" w:rsidRPr="007D68A8">
        <w:rPr>
          <w:rFonts w:ascii="Arial Nova" w:hAnsi="Arial Nova" w:cs="Arial"/>
        </w:rPr>
        <w:t>genomics</w:t>
      </w:r>
      <w:r w:rsidR="0040570C" w:rsidRPr="007D68A8">
        <w:rPr>
          <w:rFonts w:ascii="Arial Nova" w:hAnsi="Arial Nova" w:cs="Arial"/>
        </w:rPr>
        <w:t xml:space="preserve"> learning</w:t>
      </w:r>
      <w:r w:rsidR="00FC7BFB" w:rsidRPr="007D68A8">
        <w:rPr>
          <w:rFonts w:ascii="Arial Nova" w:hAnsi="Arial Nova" w:cs="Arial"/>
        </w:rPr>
        <w:t xml:space="preserve"> journey can sometimes be overwhelming. To assist you on this path, </w:t>
      </w:r>
      <w:r w:rsidR="0040570C" w:rsidRPr="007D68A8">
        <w:rPr>
          <w:rFonts w:ascii="Arial Nova" w:hAnsi="Arial Nova" w:cs="Arial"/>
        </w:rPr>
        <w:t>the</w:t>
      </w:r>
      <w:r w:rsidR="00FC7BFB" w:rsidRPr="007D68A8">
        <w:rPr>
          <w:rFonts w:ascii="Arial Nova" w:hAnsi="Arial Nova" w:cs="Arial"/>
        </w:rPr>
        <w:t xml:space="preserve"> </w:t>
      </w:r>
      <w:r w:rsidR="002E602A" w:rsidRPr="007D68A8">
        <w:rPr>
          <w:rFonts w:ascii="Arial Nova" w:hAnsi="Arial Nova" w:cs="Arial"/>
        </w:rPr>
        <w:t>Genomics Learning Passport</w:t>
      </w:r>
      <w:r w:rsidR="00A0578A" w:rsidRPr="007D68A8">
        <w:rPr>
          <w:rFonts w:ascii="Arial Nova" w:hAnsi="Arial Nova" w:cs="Arial"/>
        </w:rPr>
        <w:t xml:space="preserve"> has been developed</w:t>
      </w:r>
      <w:r w:rsidR="00FC7BFB" w:rsidRPr="007D68A8">
        <w:rPr>
          <w:rFonts w:ascii="Arial Nova" w:hAnsi="Arial Nova" w:cs="Arial"/>
        </w:rPr>
        <w:t xml:space="preserve"> </w:t>
      </w:r>
      <w:r w:rsidR="00A0578A" w:rsidRPr="007D68A8">
        <w:rPr>
          <w:rFonts w:ascii="Arial Nova" w:hAnsi="Arial Nova" w:cs="Arial"/>
        </w:rPr>
        <w:t>to</w:t>
      </w:r>
      <w:r w:rsidR="00FC7BFB" w:rsidRPr="007D68A8">
        <w:rPr>
          <w:rFonts w:ascii="Arial Nova" w:hAnsi="Arial Nova" w:cs="Arial"/>
        </w:rPr>
        <w:t xml:space="preserve"> guide</w:t>
      </w:r>
      <w:r w:rsidR="00A0578A" w:rsidRPr="007D68A8">
        <w:rPr>
          <w:rFonts w:ascii="Arial Nova" w:hAnsi="Arial Nova" w:cs="Arial"/>
        </w:rPr>
        <w:t xml:space="preserve"> you</w:t>
      </w:r>
      <w:r w:rsidR="00FC7BFB" w:rsidRPr="007D68A8">
        <w:rPr>
          <w:rFonts w:ascii="Arial Nova" w:hAnsi="Arial Nova" w:cs="Arial"/>
        </w:rPr>
        <w:t xml:space="preserve"> and evidence your learning. It is not a competency document; however, it can help you to acquire the necessary knowledge to meet the competencies outlined in the </w:t>
      </w:r>
      <w:hyperlink r:id="rId14" w:history="1">
        <w:r w:rsidR="00FC7BFB" w:rsidRPr="007D68A8">
          <w:rPr>
            <w:rStyle w:val="Hyperlink"/>
            <w:rFonts w:ascii="Arial Nova" w:hAnsi="Arial Nova" w:cs="Arial"/>
            <w:color w:val="215E99" w:themeColor="text2" w:themeTint="BF"/>
          </w:rPr>
          <w:t>Genomic Competency Framework for Nurses.</w:t>
        </w:r>
      </w:hyperlink>
    </w:p>
    <w:p w14:paraId="4B9AC355" w14:textId="40549D59" w:rsidR="00073D2E" w:rsidRPr="007D68A8" w:rsidRDefault="00FC7BFB" w:rsidP="00F20214">
      <w:pPr>
        <w:spacing w:after="120"/>
        <w:jc w:val="both"/>
        <w:rPr>
          <w:rFonts w:ascii="Arial Nova" w:hAnsi="Arial Nova" w:cs="Arial"/>
        </w:rPr>
      </w:pPr>
      <w:r w:rsidRPr="007D68A8">
        <w:rPr>
          <w:rFonts w:ascii="Arial Nova" w:hAnsi="Arial Nova" w:cs="Arial"/>
        </w:rPr>
        <w:t xml:space="preserve">Whether you are just starting to explore core concepts or are ready to delve into </w:t>
      </w:r>
      <w:r w:rsidR="00AE2572" w:rsidRPr="007D68A8">
        <w:rPr>
          <w:rFonts w:ascii="Arial Nova" w:hAnsi="Arial Nova" w:cs="Arial"/>
        </w:rPr>
        <w:t>M</w:t>
      </w:r>
      <w:r w:rsidRPr="007D68A8">
        <w:rPr>
          <w:rFonts w:ascii="Arial Nova" w:hAnsi="Arial Nova" w:cs="Arial"/>
        </w:rPr>
        <w:t>aster's</w:t>
      </w:r>
      <w:r w:rsidR="00AE2572" w:rsidRPr="007D68A8">
        <w:rPr>
          <w:rFonts w:ascii="Arial Nova" w:hAnsi="Arial Nova" w:cs="Arial"/>
        </w:rPr>
        <w:t>-</w:t>
      </w:r>
      <w:r w:rsidRPr="007D68A8">
        <w:rPr>
          <w:rFonts w:ascii="Arial Nova" w:hAnsi="Arial Nova" w:cs="Arial"/>
        </w:rPr>
        <w:t xml:space="preserve">level studies, there are education and training resources available to suit your needs. </w:t>
      </w:r>
      <w:r w:rsidR="00073D2E" w:rsidRPr="007D68A8">
        <w:rPr>
          <w:rFonts w:ascii="Arial Nova" w:hAnsi="Arial Nova" w:cs="Arial"/>
          <w:spacing w:val="-1"/>
        </w:rPr>
        <w:t>The Passport can be edited to include any additional learning, to create your own bespoke genomics learning journey.</w:t>
      </w:r>
      <w:r w:rsidR="00F20214" w:rsidRPr="007D68A8">
        <w:rPr>
          <w:rFonts w:ascii="Arial Nova" w:hAnsi="Arial Nova" w:cs="Arial"/>
          <w:spacing w:val="-1"/>
        </w:rPr>
        <w:t xml:space="preserve"> </w:t>
      </w:r>
      <w:r w:rsidR="00E343D5" w:rsidRPr="00F56209">
        <w:rPr>
          <w:rFonts w:ascii="Arial Nova" w:hAnsi="Arial Nova" w:cs="Arial"/>
        </w:rPr>
        <w:t xml:space="preserve">Towards the end of this log, there is a list of websites and additional sources of information to facilitate your self-directed learning, including links to the national strategies. </w:t>
      </w:r>
    </w:p>
    <w:p w14:paraId="0F6E98C0" w14:textId="678877A9" w:rsidR="00F20214" w:rsidRPr="006406CB" w:rsidRDefault="00F20214" w:rsidP="007D68A8">
      <w:pPr>
        <w:spacing w:after="120"/>
        <w:jc w:val="both"/>
        <w:rPr>
          <w:rFonts w:ascii="Arial Nova" w:hAnsi="Arial Nova" w:cs="Arial"/>
          <w:bCs/>
        </w:rPr>
      </w:pPr>
      <w:r w:rsidRPr="007D68A8">
        <w:rPr>
          <w:rFonts w:ascii="Arial Nova" w:hAnsi="Arial Nova" w:cs="Arial"/>
          <w:spacing w:val="-1"/>
        </w:rPr>
        <w:t>The Passport is divided into four parts:</w:t>
      </w:r>
    </w:p>
    <w:p w14:paraId="0B44816D" w14:textId="60C938C2" w:rsidR="00073D2E" w:rsidRPr="006406CB" w:rsidRDefault="00073D2E" w:rsidP="00073D2E">
      <w:pPr>
        <w:ind w:firstLine="720"/>
        <w:rPr>
          <w:rFonts w:ascii="Arial Nova" w:hAnsi="Arial Nova" w:cs="Arial"/>
          <w:bCs/>
        </w:rPr>
      </w:pPr>
      <w:r w:rsidRPr="007D68A8">
        <w:rPr>
          <w:rFonts w:ascii="Arial Nova" w:hAnsi="Arial Nova" w:cs="Arial"/>
          <w:b/>
          <w:color w:val="215E99" w:themeColor="text2" w:themeTint="BF"/>
        </w:rPr>
        <w:t>Part 1</w:t>
      </w:r>
      <w:r w:rsidR="00F20214" w:rsidRPr="006406CB">
        <w:rPr>
          <w:rFonts w:ascii="Arial Nova" w:hAnsi="Arial Nova" w:cs="Arial"/>
          <w:b/>
          <w:color w:val="215E99" w:themeColor="text2" w:themeTint="BF"/>
        </w:rPr>
        <w:t>:</w:t>
      </w:r>
      <w:r w:rsidR="00F20214" w:rsidRPr="006406CB">
        <w:rPr>
          <w:rFonts w:ascii="Arial Nova" w:hAnsi="Arial Nova" w:cs="Arial"/>
          <w:bCs/>
          <w:color w:val="215E99" w:themeColor="text2" w:themeTint="BF"/>
        </w:rPr>
        <w:t xml:space="preserve"> </w:t>
      </w:r>
      <w:r w:rsidRPr="006406CB">
        <w:rPr>
          <w:rFonts w:ascii="Arial Nova" w:hAnsi="Arial Nova" w:cs="Arial"/>
          <w:bCs/>
        </w:rPr>
        <w:t>For all nurses. This section covers the basic concepts of genomics necessary for clinical practice</w:t>
      </w:r>
      <w:r w:rsidR="0098345F" w:rsidRPr="006406CB">
        <w:rPr>
          <w:rFonts w:ascii="Arial Nova" w:hAnsi="Arial Nova" w:cs="Arial"/>
          <w:bCs/>
        </w:rPr>
        <w:t>.</w:t>
      </w:r>
    </w:p>
    <w:p w14:paraId="5E25FB80" w14:textId="09E6C41D" w:rsidR="00073D2E" w:rsidRPr="006406CB" w:rsidRDefault="00073D2E" w:rsidP="00073D2E">
      <w:pPr>
        <w:ind w:firstLine="720"/>
        <w:rPr>
          <w:rFonts w:ascii="Arial Nova" w:hAnsi="Arial Nova" w:cs="Arial"/>
          <w:bCs/>
        </w:rPr>
      </w:pPr>
      <w:r w:rsidRPr="007D68A8">
        <w:rPr>
          <w:rFonts w:ascii="Arial Nova" w:hAnsi="Arial Nova" w:cs="Arial"/>
          <w:b/>
          <w:color w:val="215E99" w:themeColor="text2" w:themeTint="BF"/>
        </w:rPr>
        <w:t>Part 2</w:t>
      </w:r>
      <w:r w:rsidR="00F20214" w:rsidRPr="006406CB">
        <w:rPr>
          <w:rFonts w:ascii="Arial Nova" w:hAnsi="Arial Nova" w:cs="Arial"/>
          <w:b/>
          <w:color w:val="215E99" w:themeColor="text2" w:themeTint="BF"/>
        </w:rPr>
        <w:t>:</w:t>
      </w:r>
      <w:r w:rsidR="008B4415" w:rsidRPr="006406CB">
        <w:rPr>
          <w:rFonts w:ascii="Arial Nova" w:hAnsi="Arial Nova" w:cs="Arial"/>
          <w:bCs/>
          <w:color w:val="215E99" w:themeColor="text2" w:themeTint="BF"/>
        </w:rPr>
        <w:t xml:space="preserve"> </w:t>
      </w:r>
      <w:r w:rsidRPr="006406CB">
        <w:rPr>
          <w:rFonts w:ascii="Arial Nova" w:hAnsi="Arial Nova" w:cs="Arial"/>
          <w:bCs/>
        </w:rPr>
        <w:t>For nurses who have some experience of genomics or wish to build upon the basic knowledge</w:t>
      </w:r>
      <w:r w:rsidR="0098345F" w:rsidRPr="007D68A8">
        <w:rPr>
          <w:rFonts w:ascii="Arial Nova" w:hAnsi="Arial Nova" w:cs="Arial"/>
          <w:bCs/>
        </w:rPr>
        <w:t>.</w:t>
      </w:r>
    </w:p>
    <w:p w14:paraId="722E5396" w14:textId="74FE4A33" w:rsidR="00073D2E" w:rsidRPr="006406CB" w:rsidRDefault="00073D2E" w:rsidP="00073D2E">
      <w:pPr>
        <w:ind w:firstLine="720"/>
        <w:rPr>
          <w:rFonts w:ascii="Arial Nova" w:hAnsi="Arial Nova" w:cs="Arial"/>
          <w:bCs/>
        </w:rPr>
      </w:pPr>
      <w:r w:rsidRPr="006406CB">
        <w:rPr>
          <w:rFonts w:ascii="Arial Nova" w:hAnsi="Arial Nova" w:cs="Arial"/>
          <w:b/>
          <w:color w:val="215E99" w:themeColor="text2" w:themeTint="BF"/>
        </w:rPr>
        <w:t>Part 3</w:t>
      </w:r>
      <w:r w:rsidR="008B4415" w:rsidRPr="006406CB">
        <w:rPr>
          <w:rFonts w:ascii="Arial Nova" w:hAnsi="Arial Nova" w:cs="Arial"/>
          <w:b/>
          <w:color w:val="215E99" w:themeColor="text2" w:themeTint="BF"/>
        </w:rPr>
        <w:t xml:space="preserve">: </w:t>
      </w:r>
      <w:r w:rsidRPr="006406CB">
        <w:rPr>
          <w:rFonts w:ascii="Arial Nova" w:hAnsi="Arial Nova" w:cs="Arial"/>
          <w:bCs/>
        </w:rPr>
        <w:t>For nurses with extensive genomics knowledge to integrate genomics into clinical practice</w:t>
      </w:r>
      <w:r w:rsidR="0098345F" w:rsidRPr="006406CB">
        <w:rPr>
          <w:rFonts w:ascii="Arial Nova" w:hAnsi="Arial Nova" w:cs="Arial"/>
          <w:bCs/>
        </w:rPr>
        <w:t>.</w:t>
      </w:r>
    </w:p>
    <w:p w14:paraId="76498585" w14:textId="68302EF9" w:rsidR="00073D2E" w:rsidRPr="006406CB" w:rsidRDefault="00073D2E" w:rsidP="00073D2E">
      <w:pPr>
        <w:ind w:firstLine="720"/>
        <w:rPr>
          <w:rFonts w:ascii="Arial Nova" w:hAnsi="Arial Nova" w:cs="Arial"/>
          <w:bCs/>
        </w:rPr>
      </w:pPr>
      <w:r w:rsidRPr="006406CB">
        <w:rPr>
          <w:rFonts w:ascii="Arial Nova" w:hAnsi="Arial Nova" w:cs="Arial"/>
          <w:b/>
          <w:color w:val="215E99" w:themeColor="text2" w:themeTint="BF"/>
        </w:rPr>
        <w:t>Part 4</w:t>
      </w:r>
      <w:r w:rsidR="008B4415" w:rsidRPr="006406CB">
        <w:rPr>
          <w:rFonts w:ascii="Arial Nova" w:hAnsi="Arial Nova" w:cs="Arial"/>
          <w:b/>
          <w:color w:val="215E99" w:themeColor="text2" w:themeTint="BF"/>
        </w:rPr>
        <w:t>:</w:t>
      </w:r>
      <w:r w:rsidR="008B4415" w:rsidRPr="006406CB">
        <w:rPr>
          <w:rFonts w:ascii="Arial Nova" w:hAnsi="Arial Nova" w:cs="Arial"/>
          <w:bCs/>
          <w:color w:val="215E99" w:themeColor="text2" w:themeTint="BF"/>
        </w:rPr>
        <w:t xml:space="preserve"> </w:t>
      </w:r>
      <w:r w:rsidRPr="006406CB">
        <w:rPr>
          <w:rFonts w:ascii="Arial Nova" w:hAnsi="Arial Nova" w:cs="Arial"/>
          <w:bCs/>
        </w:rPr>
        <w:t xml:space="preserve">Further </w:t>
      </w:r>
      <w:r w:rsidR="00E343D5">
        <w:rPr>
          <w:rFonts w:ascii="Arial Nova" w:hAnsi="Arial Nova" w:cs="Arial"/>
          <w:bCs/>
        </w:rPr>
        <w:t>i</w:t>
      </w:r>
      <w:r w:rsidRPr="006406CB">
        <w:rPr>
          <w:rFonts w:ascii="Arial Nova" w:hAnsi="Arial Nova" w:cs="Arial"/>
          <w:bCs/>
        </w:rPr>
        <w:t xml:space="preserve">nformation and resources to direct learning beyond the </w:t>
      </w:r>
      <w:r w:rsidR="00B301E5">
        <w:rPr>
          <w:rFonts w:ascii="Arial Nova" w:hAnsi="Arial Nova" w:cs="Arial"/>
          <w:bCs/>
        </w:rPr>
        <w:t>P</w:t>
      </w:r>
      <w:r w:rsidRPr="006406CB">
        <w:rPr>
          <w:rFonts w:ascii="Arial Nova" w:hAnsi="Arial Nova" w:cs="Arial"/>
          <w:bCs/>
        </w:rPr>
        <w:t xml:space="preserve">assport  </w:t>
      </w:r>
    </w:p>
    <w:p w14:paraId="33893866" w14:textId="36FF0796" w:rsidR="00483C69" w:rsidRPr="00B056FF" w:rsidRDefault="00D36D5D" w:rsidP="0058211D">
      <w:pPr>
        <w:spacing w:after="120"/>
        <w:jc w:val="both"/>
        <w:rPr>
          <w:rFonts w:ascii="Arial Nova" w:eastAsia="Times New Roman" w:hAnsi="Arial Nova" w:cs="Arial"/>
          <w:i/>
          <w:iCs/>
          <w:lang w:eastAsia="en-GB"/>
        </w:rPr>
      </w:pPr>
      <w:r w:rsidRPr="006406CB">
        <w:rPr>
          <w:rFonts w:ascii="Arial Nova" w:eastAsia="Times New Roman" w:hAnsi="Arial Nova" w:cs="Arial"/>
          <w:i/>
          <w:iCs/>
          <w:lang w:eastAsia="en-GB"/>
        </w:rPr>
        <w:t>The passport is not mandatory</w:t>
      </w:r>
      <w:r w:rsidR="001250F4" w:rsidRPr="006406CB">
        <w:rPr>
          <w:rFonts w:ascii="Arial Nova" w:eastAsia="Times New Roman" w:hAnsi="Arial Nova" w:cs="Arial"/>
          <w:i/>
          <w:iCs/>
          <w:lang w:eastAsia="en-GB"/>
        </w:rPr>
        <w:t>.</w:t>
      </w:r>
      <w:r w:rsidR="0082210A" w:rsidRPr="00B056FF">
        <w:rPr>
          <w:rFonts w:ascii="Arial Nova" w:eastAsia="Times New Roman" w:hAnsi="Arial Nova" w:cs="Arial"/>
          <w:i/>
          <w:iCs/>
          <w:lang w:eastAsia="en-GB"/>
        </w:rPr>
        <w:t xml:space="preserve"> </w:t>
      </w:r>
      <w:r w:rsidR="001250F4" w:rsidRPr="00B056FF">
        <w:rPr>
          <w:rFonts w:ascii="Arial Nova" w:eastAsia="Times New Roman" w:hAnsi="Arial Nova" w:cs="Arial"/>
          <w:i/>
          <w:iCs/>
          <w:lang w:eastAsia="en-GB"/>
        </w:rPr>
        <w:t>H</w:t>
      </w:r>
      <w:r w:rsidR="0082210A" w:rsidRPr="00B056FF">
        <w:rPr>
          <w:rFonts w:ascii="Arial Nova" w:eastAsia="Times New Roman" w:hAnsi="Arial Nova" w:cs="Arial"/>
          <w:i/>
          <w:iCs/>
          <w:lang w:eastAsia="en-GB"/>
        </w:rPr>
        <w:t>owever</w:t>
      </w:r>
      <w:r w:rsidR="001250F4" w:rsidRPr="00B056FF">
        <w:rPr>
          <w:rFonts w:ascii="Arial Nova" w:eastAsia="Times New Roman" w:hAnsi="Arial Nova" w:cs="Arial"/>
          <w:i/>
          <w:iCs/>
          <w:lang w:eastAsia="en-GB"/>
        </w:rPr>
        <w:t>,</w:t>
      </w:r>
      <w:r w:rsidR="0082210A" w:rsidRPr="00B056FF">
        <w:rPr>
          <w:rFonts w:ascii="Arial Nova" w:eastAsia="Times New Roman" w:hAnsi="Arial Nova" w:cs="Arial"/>
          <w:i/>
          <w:iCs/>
          <w:lang w:eastAsia="en-GB"/>
        </w:rPr>
        <w:t xml:space="preserve"> i</w:t>
      </w:r>
      <w:r w:rsidR="0063053C" w:rsidRPr="00B056FF">
        <w:rPr>
          <w:rFonts w:ascii="Arial Nova" w:eastAsia="Times New Roman" w:hAnsi="Arial Nova" w:cs="Arial"/>
          <w:i/>
          <w:iCs/>
          <w:lang w:eastAsia="en-GB"/>
        </w:rPr>
        <w:t xml:space="preserve">t is </w:t>
      </w:r>
      <w:r w:rsidR="00483C69" w:rsidRPr="00B056FF">
        <w:rPr>
          <w:rFonts w:ascii="Arial Nova" w:eastAsia="Times New Roman" w:hAnsi="Arial Nova" w:cs="Arial"/>
          <w:i/>
          <w:iCs/>
          <w:lang w:eastAsia="en-GB"/>
        </w:rPr>
        <w:t>recommend</w:t>
      </w:r>
      <w:r w:rsidR="00DF2854" w:rsidRPr="00B056FF">
        <w:rPr>
          <w:rFonts w:ascii="Arial Nova" w:eastAsia="Times New Roman" w:hAnsi="Arial Nova" w:cs="Arial"/>
          <w:i/>
          <w:iCs/>
          <w:lang w:eastAsia="en-GB"/>
        </w:rPr>
        <w:t>ed</w:t>
      </w:r>
      <w:r w:rsidR="00483C69" w:rsidRPr="00B056FF">
        <w:rPr>
          <w:rFonts w:ascii="Arial Nova" w:eastAsia="Times New Roman" w:hAnsi="Arial Nova" w:cs="Arial"/>
          <w:i/>
          <w:iCs/>
          <w:lang w:eastAsia="en-GB"/>
        </w:rPr>
        <w:t xml:space="preserve"> </w:t>
      </w:r>
      <w:r w:rsidR="001250F4" w:rsidRPr="00B056FF">
        <w:rPr>
          <w:rFonts w:ascii="Arial Nova" w:eastAsia="Times New Roman" w:hAnsi="Arial Nova" w:cs="Arial"/>
          <w:i/>
          <w:iCs/>
          <w:lang w:eastAsia="en-GB"/>
        </w:rPr>
        <w:t xml:space="preserve">that </w:t>
      </w:r>
      <w:r w:rsidR="00483C69" w:rsidRPr="00B056FF">
        <w:rPr>
          <w:rFonts w:ascii="Arial Nova" w:eastAsia="Times New Roman" w:hAnsi="Arial Nova" w:cs="Arial"/>
          <w:i/>
          <w:iCs/>
          <w:lang w:eastAsia="en-GB"/>
        </w:rPr>
        <w:t xml:space="preserve">all nurses complete the resources listed in the basic section to provide a </w:t>
      </w:r>
      <w:r w:rsidR="00B1224A" w:rsidRPr="00B056FF">
        <w:rPr>
          <w:rFonts w:ascii="Arial Nova" w:eastAsia="Times New Roman" w:hAnsi="Arial Nova" w:cs="Arial"/>
          <w:i/>
          <w:iCs/>
          <w:lang w:eastAsia="en-GB"/>
        </w:rPr>
        <w:t>fundamental</w:t>
      </w:r>
      <w:r w:rsidR="00483C69" w:rsidRPr="00B056FF">
        <w:rPr>
          <w:rFonts w:ascii="Arial Nova" w:eastAsia="Times New Roman" w:hAnsi="Arial Nova" w:cs="Arial"/>
          <w:i/>
          <w:iCs/>
          <w:lang w:eastAsia="en-GB"/>
        </w:rPr>
        <w:t xml:space="preserve"> understanding of genomics</w:t>
      </w:r>
      <w:r w:rsidR="006A1F32" w:rsidRPr="00B056FF">
        <w:rPr>
          <w:rFonts w:ascii="Arial Nova" w:eastAsia="Times New Roman" w:hAnsi="Arial Nova" w:cs="Arial"/>
          <w:i/>
          <w:iCs/>
          <w:lang w:eastAsia="en-GB"/>
        </w:rPr>
        <w:t>,</w:t>
      </w:r>
      <w:r w:rsidR="00483C69" w:rsidRPr="00B056FF">
        <w:rPr>
          <w:rFonts w:ascii="Arial Nova" w:eastAsia="Times New Roman" w:hAnsi="Arial Nova" w:cs="Arial"/>
          <w:i/>
          <w:iCs/>
          <w:lang w:eastAsia="en-GB"/>
        </w:rPr>
        <w:t xml:space="preserve"> which supports the requirements of the NMC standards</w:t>
      </w:r>
      <w:r w:rsidR="00D6381A" w:rsidRPr="00B056FF">
        <w:rPr>
          <w:rFonts w:ascii="Arial Nova" w:eastAsia="Times New Roman" w:hAnsi="Arial Nova" w:cs="Arial"/>
          <w:i/>
          <w:iCs/>
          <w:lang w:eastAsia="en-GB"/>
        </w:rPr>
        <w:t>.</w:t>
      </w:r>
    </w:p>
    <w:p w14:paraId="29BAC1A9" w14:textId="31277811" w:rsidR="004C4B0E" w:rsidRPr="006406CB" w:rsidRDefault="007C7F9D" w:rsidP="006406CB">
      <w:pPr>
        <w:tabs>
          <w:tab w:val="left" w:pos="4136"/>
        </w:tabs>
        <w:spacing w:after="120"/>
        <w:jc w:val="both"/>
        <w:rPr>
          <w:rFonts w:ascii="Arial Nova" w:hAnsi="Arial Nova" w:cs="Arial"/>
          <w:b/>
          <w:bCs/>
          <w:color w:val="215E99" w:themeColor="text2" w:themeTint="BF"/>
        </w:rPr>
      </w:pPr>
      <w:r>
        <w:rPr>
          <w:rFonts w:ascii="Arial Nova" w:hAnsi="Arial Nova" w:cs="Arial"/>
          <w:b/>
          <w:bCs/>
          <w:color w:val="215E99" w:themeColor="text2" w:themeTint="BF"/>
        </w:rPr>
        <w:br/>
      </w:r>
      <w:r w:rsidR="001C6D24" w:rsidRPr="006406CB">
        <w:rPr>
          <w:rFonts w:ascii="Arial Nova" w:hAnsi="Arial Nova" w:cs="Arial"/>
          <w:b/>
          <w:bCs/>
          <w:color w:val="215E99" w:themeColor="text2" w:themeTint="BF"/>
        </w:rPr>
        <w:t>We welcome y</w:t>
      </w:r>
      <w:r w:rsidR="0063053C" w:rsidRPr="006406CB">
        <w:rPr>
          <w:rFonts w:ascii="Arial Nova" w:hAnsi="Arial Nova" w:cs="Arial"/>
          <w:b/>
          <w:bCs/>
          <w:color w:val="215E99" w:themeColor="text2" w:themeTint="BF"/>
        </w:rPr>
        <w:t>our feedback</w:t>
      </w:r>
      <w:r w:rsidR="004C4B0E" w:rsidRPr="006406CB">
        <w:rPr>
          <w:rFonts w:ascii="Arial Nova" w:hAnsi="Arial Nova" w:cs="Arial"/>
          <w:b/>
          <w:bCs/>
          <w:color w:val="215E99" w:themeColor="text2" w:themeTint="BF"/>
        </w:rPr>
        <w:t xml:space="preserve">! </w:t>
      </w:r>
      <w:r w:rsidR="00F92741" w:rsidRPr="006406CB">
        <w:rPr>
          <w:rFonts w:ascii="Arial Nova" w:hAnsi="Arial Nova" w:cs="Arial"/>
          <w:b/>
          <w:bCs/>
          <w:color w:val="215E99" w:themeColor="text2" w:themeTint="BF"/>
        </w:rPr>
        <w:tab/>
      </w:r>
    </w:p>
    <w:p w14:paraId="525BB8B7" w14:textId="59D93C99" w:rsidR="00FC7BFB" w:rsidRPr="00B056FF" w:rsidRDefault="004C4B0E" w:rsidP="0058211D">
      <w:pPr>
        <w:spacing w:after="120"/>
        <w:jc w:val="both"/>
        <w:rPr>
          <w:rStyle w:val="Hyperlink"/>
          <w:rFonts w:ascii="Arial Nova" w:hAnsi="Arial Nova" w:cs="Arial"/>
        </w:rPr>
      </w:pPr>
      <w:r w:rsidRPr="006406CB">
        <w:rPr>
          <w:rFonts w:ascii="Arial Nova" w:hAnsi="Arial Nova" w:cs="Arial"/>
          <w:color w:val="215E99" w:themeColor="text2" w:themeTint="BF"/>
        </w:rPr>
        <w:t xml:space="preserve">If you would like to share your experience of using the Passport, suggest additional content or want to report any errors such as broken hyperlinks, then please </w:t>
      </w:r>
      <w:hyperlink r:id="rId15" w:history="1">
        <w:r w:rsidRPr="006406CB">
          <w:rPr>
            <w:rStyle w:val="Hyperlink"/>
            <w:rFonts w:ascii="Arial Nova" w:hAnsi="Arial Nova" w:cs="Arial"/>
          </w:rPr>
          <w:t>contact the Passport development team</w:t>
        </w:r>
      </w:hyperlink>
      <w:r w:rsidR="000F2759">
        <w:rPr>
          <w:rFonts w:ascii="Arial Nova" w:hAnsi="Arial Nova" w:cs="Arial"/>
          <w:color w:val="215E99" w:themeColor="text2" w:themeTint="BF"/>
        </w:rPr>
        <w:t>.</w:t>
      </w:r>
      <w:r w:rsidRPr="006406CB">
        <w:rPr>
          <w:rFonts w:ascii="Arial Nova" w:hAnsi="Arial Nova" w:cs="Arial"/>
          <w:color w:val="215E99" w:themeColor="text2" w:themeTint="BF"/>
        </w:rPr>
        <w:t xml:space="preserve"> </w:t>
      </w:r>
    </w:p>
    <w:p w14:paraId="0E35A430" w14:textId="2A0F3FD9" w:rsidR="0058211D" w:rsidRPr="00B056FF" w:rsidRDefault="0058211D" w:rsidP="0058211D">
      <w:pPr>
        <w:tabs>
          <w:tab w:val="left" w:pos="6300"/>
        </w:tabs>
        <w:spacing w:after="0" w:line="180" w:lineRule="exact"/>
        <w:rPr>
          <w:rFonts w:ascii="Arial Nova" w:hAnsi="Arial Nova" w:cs="Arial"/>
        </w:rPr>
      </w:pPr>
    </w:p>
    <w:tbl>
      <w:tblPr>
        <w:tblpPr w:leftFromText="180" w:rightFromText="180" w:vertAnchor="text" w:horzAnchor="margin" w:tblpY="193"/>
        <w:tblW w:w="15436" w:type="dxa"/>
        <w:tblBorders>
          <w:top w:val="single" w:sz="12" w:space="0" w:color="4C94D8" w:themeColor="text2" w:themeTint="80"/>
          <w:left w:val="single" w:sz="12" w:space="0" w:color="4C94D8" w:themeColor="text2" w:themeTint="80"/>
          <w:bottom w:val="single" w:sz="12" w:space="0" w:color="4C94D8" w:themeColor="text2" w:themeTint="80"/>
          <w:right w:val="single" w:sz="12" w:space="0" w:color="4C94D8" w:themeColor="text2" w:themeTint="80"/>
          <w:insideH w:val="single" w:sz="12" w:space="0" w:color="4C94D8" w:themeColor="text2" w:themeTint="80"/>
          <w:insideV w:val="single" w:sz="12" w:space="0" w:color="4C94D8" w:themeColor="text2" w:themeTint="80"/>
        </w:tblBorders>
        <w:tblLayout w:type="fixed"/>
        <w:tblLook w:val="0000" w:firstRow="0" w:lastRow="0" w:firstColumn="0" w:lastColumn="0" w:noHBand="0" w:noVBand="0"/>
      </w:tblPr>
      <w:tblGrid>
        <w:gridCol w:w="3074"/>
        <w:gridCol w:w="5794"/>
        <w:gridCol w:w="3260"/>
        <w:gridCol w:w="3308"/>
      </w:tblGrid>
      <w:tr w:rsidR="001D17CE" w:rsidRPr="000F7ED9" w14:paraId="52F9B79A" w14:textId="77777777" w:rsidTr="00B056FF">
        <w:trPr>
          <w:cantSplit/>
        </w:trPr>
        <w:tc>
          <w:tcPr>
            <w:tcW w:w="15436" w:type="dxa"/>
            <w:gridSpan w:val="4"/>
            <w:shd w:val="clear" w:color="auto" w:fill="83CAEB" w:themeFill="accent1" w:themeFillTint="66"/>
            <w:tcMar>
              <w:top w:w="113" w:type="dxa"/>
              <w:bottom w:w="113" w:type="dxa"/>
              <w:right w:w="567" w:type="dxa"/>
            </w:tcMar>
          </w:tcPr>
          <w:p w14:paraId="20B4CBC3" w14:textId="12B6D7CE" w:rsidR="001D17CE" w:rsidRPr="00B056FF" w:rsidRDefault="001D17CE" w:rsidP="006406CB">
            <w:pPr>
              <w:widowControl w:val="0"/>
              <w:pBdr>
                <w:top w:val="nil"/>
                <w:left w:val="nil"/>
                <w:bottom w:val="nil"/>
                <w:right w:val="nil"/>
                <w:between w:val="nil"/>
              </w:pBdr>
              <w:tabs>
                <w:tab w:val="left" w:pos="175"/>
              </w:tabs>
              <w:ind w:right="-489" w:hanging="2"/>
              <w:jc w:val="center"/>
              <w:rPr>
                <w:rFonts w:ascii="Arial Nova" w:eastAsia="Arial" w:hAnsi="Arial Nova" w:cs="Arial"/>
                <w:b/>
                <w:bCs/>
              </w:rPr>
            </w:pPr>
            <w:r w:rsidRPr="00B056FF">
              <w:rPr>
                <w:rFonts w:ascii="Arial Nova" w:eastAsia="Arial" w:hAnsi="Arial Nova" w:cs="Arial"/>
                <w:b/>
                <w:bCs/>
              </w:rPr>
              <w:lastRenderedPageBreak/>
              <w:t>Genomics Learning Passport for Nurses</w:t>
            </w:r>
          </w:p>
        </w:tc>
      </w:tr>
      <w:tr w:rsidR="00544E85" w:rsidRPr="000F7ED9" w14:paraId="1F5404C2" w14:textId="77777777" w:rsidTr="00B056FF">
        <w:trPr>
          <w:cantSplit/>
        </w:trPr>
        <w:tc>
          <w:tcPr>
            <w:tcW w:w="3074" w:type="dxa"/>
            <w:shd w:val="clear" w:color="auto" w:fill="83CAEB" w:themeFill="accent1" w:themeFillTint="66"/>
            <w:tcMar>
              <w:top w:w="113" w:type="dxa"/>
              <w:bottom w:w="113" w:type="dxa"/>
              <w:right w:w="567" w:type="dxa"/>
            </w:tcMar>
          </w:tcPr>
          <w:p w14:paraId="123F2A1E" w14:textId="77777777" w:rsidR="00FC7BFB" w:rsidRPr="006406CB" w:rsidRDefault="00FC7BFB">
            <w:pPr>
              <w:ind w:hanging="2"/>
              <w:rPr>
                <w:rFonts w:ascii="Arial Nova" w:eastAsia="Arial" w:hAnsi="Arial Nova" w:cs="Arial"/>
                <w:b/>
                <w:bCs/>
              </w:rPr>
            </w:pPr>
            <w:r w:rsidRPr="006406CB">
              <w:rPr>
                <w:rFonts w:ascii="Arial Nova" w:eastAsia="Arial" w:hAnsi="Arial Nova" w:cs="Arial"/>
                <w:b/>
                <w:bCs/>
              </w:rPr>
              <w:t>Name</w:t>
            </w:r>
          </w:p>
        </w:tc>
        <w:tc>
          <w:tcPr>
            <w:tcW w:w="5794" w:type="dxa"/>
            <w:tcMar>
              <w:top w:w="113" w:type="dxa"/>
              <w:bottom w:w="113" w:type="dxa"/>
              <w:right w:w="567" w:type="dxa"/>
            </w:tcMar>
          </w:tcPr>
          <w:p w14:paraId="1C3F816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c>
          <w:tcPr>
            <w:tcW w:w="3260" w:type="dxa"/>
            <w:shd w:val="clear" w:color="auto" w:fill="83CAEB" w:themeFill="accent1" w:themeFillTint="66"/>
          </w:tcPr>
          <w:p w14:paraId="4B54820B"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r w:rsidRPr="006406CB">
              <w:rPr>
                <w:rFonts w:ascii="Arial Nova" w:eastAsia="Arial" w:hAnsi="Arial Nova" w:cs="Arial"/>
                <w:b/>
                <w:bCs/>
              </w:rPr>
              <w:t>NMC number</w:t>
            </w:r>
          </w:p>
        </w:tc>
        <w:tc>
          <w:tcPr>
            <w:tcW w:w="3308" w:type="dxa"/>
          </w:tcPr>
          <w:p w14:paraId="040DC53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r>
      <w:tr w:rsidR="00544E85" w:rsidRPr="000F7ED9" w14:paraId="60A8259F" w14:textId="77777777" w:rsidTr="00B056FF">
        <w:trPr>
          <w:cantSplit/>
        </w:trPr>
        <w:tc>
          <w:tcPr>
            <w:tcW w:w="3074" w:type="dxa"/>
            <w:shd w:val="clear" w:color="auto" w:fill="83CAEB" w:themeFill="accent1" w:themeFillTint="66"/>
            <w:tcMar>
              <w:top w:w="113" w:type="dxa"/>
              <w:bottom w:w="113" w:type="dxa"/>
              <w:right w:w="567" w:type="dxa"/>
            </w:tcMar>
          </w:tcPr>
          <w:p w14:paraId="75475346" w14:textId="0E3648B4" w:rsidR="00FC7BFB" w:rsidRPr="006406CB" w:rsidRDefault="00FC7BFB">
            <w:pPr>
              <w:ind w:hanging="2"/>
              <w:rPr>
                <w:rFonts w:ascii="Arial Nova" w:eastAsia="Arial" w:hAnsi="Arial Nova" w:cs="Arial"/>
                <w:b/>
                <w:bCs/>
              </w:rPr>
            </w:pPr>
            <w:r w:rsidRPr="006406CB">
              <w:rPr>
                <w:rFonts w:ascii="Arial Nova" w:eastAsia="Arial" w:hAnsi="Arial Nova" w:cs="Arial"/>
                <w:b/>
                <w:bCs/>
              </w:rPr>
              <w:t xml:space="preserve">Job </w:t>
            </w:r>
            <w:r w:rsidR="00B6004E" w:rsidRPr="006406CB">
              <w:rPr>
                <w:rFonts w:ascii="Arial Nova" w:eastAsia="Arial" w:hAnsi="Arial Nova" w:cs="Arial"/>
                <w:b/>
                <w:bCs/>
              </w:rPr>
              <w:t xml:space="preserve">title </w:t>
            </w:r>
          </w:p>
        </w:tc>
        <w:tc>
          <w:tcPr>
            <w:tcW w:w="5794" w:type="dxa"/>
            <w:tcMar>
              <w:top w:w="113" w:type="dxa"/>
              <w:bottom w:w="113" w:type="dxa"/>
              <w:right w:w="567" w:type="dxa"/>
            </w:tcMar>
          </w:tcPr>
          <w:p w14:paraId="4C52AB9A"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c>
          <w:tcPr>
            <w:tcW w:w="3260" w:type="dxa"/>
            <w:shd w:val="clear" w:color="auto" w:fill="83CAEB" w:themeFill="accent1" w:themeFillTint="66"/>
          </w:tcPr>
          <w:p w14:paraId="1A8E0080"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r w:rsidRPr="006406CB">
              <w:rPr>
                <w:rFonts w:ascii="Arial Nova" w:eastAsia="Arial" w:hAnsi="Arial Nova" w:cs="Arial"/>
                <w:b/>
                <w:bCs/>
              </w:rPr>
              <w:t>Date revalidation next due</w:t>
            </w:r>
          </w:p>
        </w:tc>
        <w:tc>
          <w:tcPr>
            <w:tcW w:w="3308" w:type="dxa"/>
          </w:tcPr>
          <w:p w14:paraId="54B5E1E6" w14:textId="77777777" w:rsidR="00FC7BFB" w:rsidRPr="006406CB" w:rsidRDefault="00FC7BFB">
            <w:pPr>
              <w:widowControl w:val="0"/>
              <w:pBdr>
                <w:top w:val="nil"/>
                <w:left w:val="nil"/>
                <w:bottom w:val="nil"/>
                <w:right w:val="nil"/>
                <w:between w:val="nil"/>
              </w:pBdr>
              <w:tabs>
                <w:tab w:val="left" w:pos="175"/>
              </w:tabs>
              <w:ind w:right="-489" w:hanging="2"/>
              <w:rPr>
                <w:rFonts w:ascii="Arial Nova" w:eastAsia="Arial" w:hAnsi="Arial Nova" w:cs="Arial"/>
                <w:b/>
                <w:bCs/>
              </w:rPr>
            </w:pPr>
          </w:p>
        </w:tc>
      </w:tr>
      <w:tr w:rsidR="00544E85" w:rsidRPr="000F7ED9" w14:paraId="5CFE7981" w14:textId="77777777" w:rsidTr="00B056FF">
        <w:trPr>
          <w:cantSplit/>
        </w:trPr>
        <w:tc>
          <w:tcPr>
            <w:tcW w:w="3074" w:type="dxa"/>
            <w:shd w:val="clear" w:color="auto" w:fill="83CAEB" w:themeFill="accent1" w:themeFillTint="66"/>
            <w:tcMar>
              <w:top w:w="113" w:type="dxa"/>
              <w:bottom w:w="113" w:type="dxa"/>
              <w:right w:w="567" w:type="dxa"/>
            </w:tcMar>
          </w:tcPr>
          <w:p w14:paraId="2DB82246" w14:textId="77777777" w:rsidR="00690C00" w:rsidRPr="006406CB" w:rsidRDefault="00690C00">
            <w:pPr>
              <w:ind w:hanging="2"/>
              <w:rPr>
                <w:rFonts w:ascii="Arial Nova" w:eastAsia="Arial" w:hAnsi="Arial Nova" w:cs="Arial"/>
                <w:b/>
                <w:bCs/>
              </w:rPr>
            </w:pPr>
            <w:r w:rsidRPr="006406CB">
              <w:rPr>
                <w:rFonts w:ascii="Arial Nova" w:eastAsia="Arial" w:hAnsi="Arial Nova" w:cs="Arial"/>
                <w:b/>
                <w:bCs/>
              </w:rPr>
              <w:t xml:space="preserve">Place of work </w:t>
            </w:r>
          </w:p>
        </w:tc>
        <w:tc>
          <w:tcPr>
            <w:tcW w:w="12362" w:type="dxa"/>
            <w:gridSpan w:val="3"/>
            <w:tcMar>
              <w:top w:w="113" w:type="dxa"/>
              <w:bottom w:w="113" w:type="dxa"/>
              <w:right w:w="567" w:type="dxa"/>
            </w:tcMar>
          </w:tcPr>
          <w:p w14:paraId="25377E8C" w14:textId="77777777" w:rsidR="00690C00" w:rsidRPr="006406CB" w:rsidRDefault="00690C00">
            <w:pPr>
              <w:widowControl w:val="0"/>
              <w:pBdr>
                <w:top w:val="nil"/>
                <w:left w:val="nil"/>
                <w:bottom w:val="nil"/>
                <w:right w:val="nil"/>
                <w:between w:val="nil"/>
              </w:pBdr>
              <w:tabs>
                <w:tab w:val="left" w:pos="175"/>
              </w:tabs>
              <w:ind w:right="-489" w:hanging="2"/>
              <w:rPr>
                <w:rFonts w:ascii="Arial Nova" w:eastAsia="Arial" w:hAnsi="Arial Nova" w:cs="Arial"/>
                <w:b/>
                <w:bCs/>
              </w:rPr>
            </w:pPr>
          </w:p>
        </w:tc>
      </w:tr>
    </w:tbl>
    <w:p w14:paraId="45C9E0F2" w14:textId="35BD05B1" w:rsidR="0058211D" w:rsidRPr="006406CB" w:rsidRDefault="0058211D" w:rsidP="007259F1">
      <w:pPr>
        <w:rPr>
          <w:rFonts w:ascii="Arial Nova" w:hAnsi="Arial Nova" w:cs="Arial"/>
          <w:bCs/>
        </w:rPr>
      </w:pPr>
    </w:p>
    <w:tbl>
      <w:tblPr>
        <w:tblStyle w:val="TableGrid"/>
        <w:tblW w:w="15441" w:type="dxa"/>
        <w:tblLayout w:type="fixed"/>
        <w:tblLook w:val="04A0" w:firstRow="1" w:lastRow="0" w:firstColumn="1" w:lastColumn="0" w:noHBand="0" w:noVBand="1"/>
      </w:tblPr>
      <w:tblGrid>
        <w:gridCol w:w="3120"/>
        <w:gridCol w:w="3107"/>
        <w:gridCol w:w="3544"/>
        <w:gridCol w:w="2552"/>
        <w:gridCol w:w="3118"/>
      </w:tblGrid>
      <w:tr w:rsidR="003203C0" w:rsidRPr="000F7ED9" w14:paraId="54B9AAE5" w14:textId="77777777" w:rsidTr="00B056FF">
        <w:tc>
          <w:tcPr>
            <w:tcW w:w="15441" w:type="dxa"/>
            <w:gridSpan w:val="5"/>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5D7462C0" w14:textId="77777777" w:rsidR="003203C0" w:rsidRPr="00B056FF" w:rsidRDefault="003203C0" w:rsidP="003203C0">
            <w:pPr>
              <w:rPr>
                <w:rFonts w:ascii="Arial Nova" w:hAnsi="Arial Nova" w:cs="Arial"/>
                <w:b/>
                <w:color w:val="215E99" w:themeColor="text2" w:themeTint="BF"/>
              </w:rPr>
            </w:pPr>
            <w:r w:rsidRPr="00B056FF">
              <w:rPr>
                <w:rFonts w:ascii="Arial Nova" w:hAnsi="Arial Nova" w:cs="Arial"/>
                <w:b/>
                <w:color w:val="215E99" w:themeColor="text2" w:themeTint="BF"/>
              </w:rPr>
              <w:t xml:space="preserve">Guide to completing your learning record </w:t>
            </w:r>
          </w:p>
          <w:p w14:paraId="54FD462D" w14:textId="5E2C1EF5" w:rsidR="003203C0" w:rsidRPr="00B056FF" w:rsidRDefault="003203C0" w:rsidP="003203C0">
            <w:pPr>
              <w:rPr>
                <w:rFonts w:ascii="Arial Nova" w:hAnsi="Arial Nova" w:cs="Arial"/>
                <w:bCs/>
              </w:rPr>
            </w:pPr>
            <w:r w:rsidRPr="00B056FF">
              <w:rPr>
                <w:rFonts w:ascii="Arial Nova" w:hAnsi="Arial Nova" w:cs="Arial"/>
                <w:bCs/>
              </w:rPr>
              <w:t>This tool is designed to navigate you through the wealth of available resources, document your genomics learning journey and help support your revalidation process.</w:t>
            </w:r>
          </w:p>
          <w:p w14:paraId="137A11CE" w14:textId="24EB3BAE" w:rsidR="003203C0" w:rsidRPr="006406CB" w:rsidRDefault="003203C0" w:rsidP="00B056FF">
            <w:pPr>
              <w:spacing w:before="120"/>
              <w:rPr>
                <w:rFonts w:ascii="Arial Nova" w:hAnsi="Arial Nova" w:cs="Arial"/>
                <w:bCs/>
              </w:rPr>
            </w:pPr>
            <w:r w:rsidRPr="00B056FF">
              <w:rPr>
                <w:rFonts w:ascii="Arial Nova" w:hAnsi="Arial Nova" w:cs="Arial"/>
                <w:bCs/>
              </w:rPr>
              <w:t>The Passport has been divided into basic, intermediate and experienced sections to address different levels of genomics learning. This will allow you to progress at your own pace</w:t>
            </w:r>
            <w:r w:rsidR="005F7187" w:rsidRPr="00B056FF">
              <w:rPr>
                <w:rFonts w:ascii="Arial Nova" w:hAnsi="Arial Nova" w:cs="Arial"/>
                <w:bCs/>
              </w:rPr>
              <w:t>,</w:t>
            </w:r>
            <w:r w:rsidRPr="00B056FF">
              <w:rPr>
                <w:rFonts w:ascii="Arial Nova" w:hAnsi="Arial Nova" w:cs="Arial"/>
                <w:bCs/>
              </w:rPr>
              <w:t xml:space="preserve"> gradually expanding your knowledge as you advance</w:t>
            </w:r>
            <w:r w:rsidR="005F7187" w:rsidRPr="00B056FF">
              <w:rPr>
                <w:rFonts w:ascii="Arial Nova" w:hAnsi="Arial Nova" w:cs="Arial"/>
                <w:bCs/>
              </w:rPr>
              <w:t>. I</w:t>
            </w:r>
            <w:r w:rsidRPr="00B056FF">
              <w:rPr>
                <w:rFonts w:ascii="Arial Nova" w:hAnsi="Arial Nova" w:cs="Arial"/>
                <w:bCs/>
              </w:rPr>
              <w:t xml:space="preserve">t is based on the </w:t>
            </w:r>
            <w:hyperlink r:id="rId16" w:history="1">
              <w:r w:rsidRPr="006406CB">
                <w:rPr>
                  <w:rStyle w:val="Hyperlink"/>
                  <w:rFonts w:ascii="Arial Nova" w:hAnsi="Arial Nova" w:cs="Arial"/>
                  <w:bCs/>
                  <w:color w:val="215E99" w:themeColor="text2" w:themeTint="BF"/>
                </w:rPr>
                <w:t>NMC CPD activity log</w:t>
              </w:r>
            </w:hyperlink>
            <w:r w:rsidRPr="006406CB">
              <w:rPr>
                <w:rFonts w:ascii="Arial Nova" w:hAnsi="Arial Nova" w:cs="Arial"/>
                <w:bCs/>
              </w:rPr>
              <w:t xml:space="preserve"> so that this record of learning can be used for your revalidation.</w:t>
            </w:r>
          </w:p>
          <w:p w14:paraId="1A6FF93F" w14:textId="4D09BD10" w:rsidR="003203C0" w:rsidRPr="006406CB" w:rsidRDefault="003203C0" w:rsidP="00B056FF">
            <w:pPr>
              <w:spacing w:before="120"/>
              <w:rPr>
                <w:rFonts w:ascii="Arial Nova" w:hAnsi="Arial Nova" w:cs="Arial"/>
                <w:b/>
                <w:color w:val="156082" w:themeColor="accent1"/>
                <w:sz w:val="20"/>
                <w:szCs w:val="20"/>
              </w:rPr>
            </w:pPr>
            <w:r w:rsidRPr="006406CB">
              <w:rPr>
                <w:rFonts w:ascii="Arial Nova" w:hAnsi="Arial Nova" w:cs="Arial"/>
                <w:bCs/>
              </w:rPr>
              <w:t>Each part within the Passport is structured the same for consistency and ease of use and is shown in the table below.</w:t>
            </w:r>
          </w:p>
        </w:tc>
      </w:tr>
      <w:tr w:rsidR="007B7552" w:rsidRPr="000F7ED9" w14:paraId="7ED1AF0D" w14:textId="77777777" w:rsidTr="00B056FF">
        <w:tc>
          <w:tcPr>
            <w:tcW w:w="3120" w:type="dxa"/>
            <w:tcBorders>
              <w:top w:val="single" w:sz="8" w:space="0" w:color="00B0F0"/>
              <w:left w:val="single" w:sz="8" w:space="0" w:color="00B0F0"/>
              <w:bottom w:val="single" w:sz="8" w:space="0" w:color="00B0F0"/>
              <w:right w:val="single" w:sz="8" w:space="0" w:color="00B0F0"/>
            </w:tcBorders>
            <w:shd w:val="clear" w:color="auto" w:fill="auto"/>
          </w:tcPr>
          <w:p w14:paraId="565D67AE" w14:textId="7DAECA39" w:rsidR="00052885" w:rsidRPr="006406CB" w:rsidRDefault="007259F1" w:rsidP="007150C6">
            <w:pPr>
              <w:rPr>
                <w:rFonts w:ascii="Arial Nova" w:hAnsi="Arial Nova" w:cs="Arial"/>
                <w:bCs/>
                <w:color w:val="156082" w:themeColor="accent1"/>
                <w:sz w:val="20"/>
                <w:szCs w:val="20"/>
              </w:rPr>
            </w:pPr>
            <w:r w:rsidRPr="006406CB">
              <w:rPr>
                <w:rFonts w:ascii="Arial Nova" w:hAnsi="Arial Nova" w:cs="Arial"/>
                <w:b/>
                <w:color w:val="156082" w:themeColor="accent1"/>
                <w:sz w:val="20"/>
                <w:szCs w:val="20"/>
              </w:rPr>
              <w:t>Name of resource and method of learning</w:t>
            </w:r>
            <w:r w:rsidR="00052885" w:rsidRPr="006406CB">
              <w:rPr>
                <w:rFonts w:ascii="Arial Nova" w:hAnsi="Arial Nova" w:cs="Arial"/>
                <w:b/>
                <w:color w:val="156082" w:themeColor="accent1"/>
                <w:sz w:val="20"/>
                <w:szCs w:val="20"/>
              </w:rPr>
              <w:br/>
            </w:r>
          </w:p>
          <w:p w14:paraId="34306774" w14:textId="3D95B25D" w:rsidR="00052885" w:rsidRPr="00B056FF" w:rsidRDefault="00052885" w:rsidP="00052885">
            <w:pPr>
              <w:pStyle w:val="ListParagraph"/>
              <w:numPr>
                <w:ilvl w:val="0"/>
                <w:numId w:val="4"/>
              </w:numPr>
              <w:rPr>
                <w:rFonts w:ascii="Arial Nova" w:hAnsi="Arial Nova" w:cs="Arial"/>
                <w:bCs/>
                <w:sz w:val="20"/>
                <w:szCs w:val="20"/>
              </w:rPr>
            </w:pPr>
            <w:r w:rsidRPr="00B056FF">
              <w:rPr>
                <w:rFonts w:ascii="Arial Nova" w:hAnsi="Arial Nova" w:cs="Arial"/>
                <w:bCs/>
                <w:sz w:val="20"/>
                <w:szCs w:val="20"/>
              </w:rPr>
              <w:t>Online learning</w:t>
            </w:r>
          </w:p>
          <w:p w14:paraId="5D47CD42" w14:textId="42F25EBC" w:rsidR="00052885" w:rsidRPr="00B056FF" w:rsidRDefault="00052885" w:rsidP="00052885">
            <w:pPr>
              <w:pStyle w:val="ListParagraph"/>
              <w:numPr>
                <w:ilvl w:val="0"/>
                <w:numId w:val="4"/>
              </w:numPr>
              <w:rPr>
                <w:rFonts w:ascii="Arial Nova" w:hAnsi="Arial Nova" w:cs="Arial"/>
                <w:bCs/>
                <w:sz w:val="20"/>
                <w:szCs w:val="20"/>
              </w:rPr>
            </w:pPr>
            <w:r w:rsidRPr="00B056FF">
              <w:rPr>
                <w:rFonts w:ascii="Arial Nova" w:hAnsi="Arial Nova" w:cs="Arial"/>
                <w:bCs/>
                <w:sz w:val="20"/>
                <w:szCs w:val="20"/>
              </w:rPr>
              <w:t>Course attendance</w:t>
            </w:r>
          </w:p>
          <w:p w14:paraId="3E016E16" w14:textId="1B646D48" w:rsidR="00052885" w:rsidRPr="00B056FF" w:rsidRDefault="00052885" w:rsidP="00B056FF">
            <w:pPr>
              <w:pStyle w:val="ListParagraph"/>
              <w:numPr>
                <w:ilvl w:val="0"/>
                <w:numId w:val="4"/>
              </w:numPr>
              <w:rPr>
                <w:rFonts w:ascii="Arial Nova" w:hAnsi="Arial Nova" w:cs="Arial"/>
                <w:bCs/>
                <w:sz w:val="20"/>
                <w:szCs w:val="20"/>
              </w:rPr>
            </w:pPr>
            <w:r w:rsidRPr="00B056FF">
              <w:rPr>
                <w:rFonts w:ascii="Arial Nova" w:hAnsi="Arial Nova" w:cs="Arial"/>
                <w:bCs/>
                <w:sz w:val="20"/>
                <w:szCs w:val="20"/>
              </w:rPr>
              <w:t>Independent learning</w:t>
            </w:r>
          </w:p>
          <w:p w14:paraId="0B1C7F2B" w14:textId="6D0000ED" w:rsidR="007259F1" w:rsidRPr="00B056FF" w:rsidRDefault="00052885" w:rsidP="007150C6">
            <w:pPr>
              <w:rPr>
                <w:rFonts w:ascii="Arial Nova" w:hAnsi="Arial Nova" w:cs="Arial"/>
                <w:b/>
                <w:color w:val="156082" w:themeColor="accent1"/>
                <w:sz w:val="20"/>
                <w:szCs w:val="20"/>
              </w:rPr>
            </w:pPr>
            <w:r w:rsidRPr="00B056FF">
              <w:rPr>
                <w:rFonts w:ascii="Arial Nova" w:hAnsi="Arial Nova" w:cs="Arial"/>
                <w:bCs/>
                <w:color w:val="156082" w:themeColor="accent1"/>
                <w:sz w:val="20"/>
                <w:szCs w:val="20"/>
              </w:rPr>
              <w:br/>
            </w:r>
          </w:p>
        </w:tc>
        <w:tc>
          <w:tcPr>
            <w:tcW w:w="3107" w:type="dxa"/>
            <w:tcBorders>
              <w:top w:val="single" w:sz="8" w:space="0" w:color="00B0F0"/>
              <w:left w:val="single" w:sz="8" w:space="0" w:color="00B0F0"/>
              <w:bottom w:val="single" w:sz="8" w:space="0" w:color="00B0F0"/>
              <w:right w:val="single" w:sz="8" w:space="0" w:color="00B0F0"/>
            </w:tcBorders>
            <w:shd w:val="clear" w:color="auto" w:fill="auto"/>
          </w:tcPr>
          <w:p w14:paraId="2369FC39" w14:textId="2B51D35F" w:rsidR="007259F1" w:rsidRPr="006406CB" w:rsidRDefault="007259F1" w:rsidP="007150C6">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w:t>
            </w:r>
            <w:r w:rsidR="000B46F3">
              <w:rPr>
                <w:rFonts w:ascii="Arial Nova" w:hAnsi="Arial Nova" w:cs="Arial"/>
                <w:b/>
                <w:color w:val="156082" w:themeColor="accent1"/>
                <w:sz w:val="20"/>
                <w:szCs w:val="20"/>
              </w:rPr>
              <w:br/>
            </w:r>
            <w:r w:rsidRPr="006406CB">
              <w:rPr>
                <w:rFonts w:ascii="Arial Nova" w:hAnsi="Arial Nova" w:cs="Arial"/>
                <w:b/>
                <w:color w:val="156082" w:themeColor="accent1"/>
                <w:sz w:val="20"/>
                <w:szCs w:val="20"/>
              </w:rPr>
              <w:t>resource content</w:t>
            </w:r>
          </w:p>
          <w:p w14:paraId="0092467A" w14:textId="77777777" w:rsidR="00052885" w:rsidRPr="006406CB" w:rsidRDefault="00052885" w:rsidP="007150C6">
            <w:pPr>
              <w:rPr>
                <w:rFonts w:ascii="Arial Nova" w:hAnsi="Arial Nova" w:cs="Arial"/>
                <w:b/>
                <w:color w:val="156082" w:themeColor="accent1"/>
                <w:sz w:val="20"/>
                <w:szCs w:val="20"/>
              </w:rPr>
            </w:pPr>
          </w:p>
          <w:p w14:paraId="06CFEF11" w14:textId="6FE0A75A" w:rsidR="00164AC1" w:rsidRPr="006406CB" w:rsidRDefault="00164AC1" w:rsidP="006406CB">
            <w:pPr>
              <w:pStyle w:val="ListParagraph"/>
              <w:numPr>
                <w:ilvl w:val="0"/>
                <w:numId w:val="5"/>
              </w:numPr>
              <w:rPr>
                <w:rFonts w:ascii="Arial Nova" w:hAnsi="Arial Nova" w:cs="Arial"/>
                <w:bCs/>
                <w:sz w:val="20"/>
                <w:szCs w:val="20"/>
              </w:rPr>
            </w:pPr>
            <w:r w:rsidRPr="006406CB">
              <w:rPr>
                <w:rFonts w:ascii="Arial Nova" w:hAnsi="Arial Nova" w:cs="Arial"/>
                <w:bCs/>
                <w:sz w:val="20"/>
                <w:szCs w:val="20"/>
              </w:rPr>
              <w:t>Please give a brief summary of the information covered and key points</w:t>
            </w:r>
          </w:p>
          <w:p w14:paraId="5F473B6F" w14:textId="77777777" w:rsidR="00164AC1" w:rsidRPr="00B056FF" w:rsidRDefault="00164AC1" w:rsidP="007150C6">
            <w:pPr>
              <w:rPr>
                <w:rFonts w:ascii="Arial Nova" w:hAnsi="Arial Nova" w:cs="Arial"/>
                <w:b/>
                <w:color w:val="156082" w:themeColor="accent1"/>
                <w:sz w:val="20"/>
                <w:szCs w:val="20"/>
              </w:rPr>
            </w:pPr>
          </w:p>
        </w:tc>
        <w:tc>
          <w:tcPr>
            <w:tcW w:w="3544" w:type="dxa"/>
            <w:tcBorders>
              <w:top w:val="single" w:sz="8" w:space="0" w:color="00B0F0"/>
              <w:left w:val="single" w:sz="8" w:space="0" w:color="00B0F0"/>
              <w:bottom w:val="single" w:sz="8" w:space="0" w:color="00B0F0"/>
              <w:right w:val="single" w:sz="8" w:space="0" w:color="00B0F0"/>
            </w:tcBorders>
            <w:shd w:val="clear" w:color="auto" w:fill="auto"/>
          </w:tcPr>
          <w:p w14:paraId="27A958C9" w14:textId="2B6DFC67" w:rsidR="00164AC1" w:rsidRPr="00B056FF" w:rsidRDefault="007259F1" w:rsidP="007150C6">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p w14:paraId="2C3FA01D" w14:textId="77777777" w:rsidR="00164AC1" w:rsidRPr="00B056FF" w:rsidRDefault="00164AC1" w:rsidP="007150C6">
            <w:pPr>
              <w:rPr>
                <w:rFonts w:ascii="Arial Nova" w:hAnsi="Arial Nova" w:cs="Arial"/>
                <w:b/>
                <w:color w:val="156082" w:themeColor="accent1"/>
                <w:sz w:val="20"/>
                <w:szCs w:val="20"/>
              </w:rPr>
            </w:pPr>
          </w:p>
          <w:p w14:paraId="15E14537" w14:textId="45834649" w:rsidR="00155749" w:rsidRPr="006406CB" w:rsidRDefault="00155749" w:rsidP="00155749">
            <w:pPr>
              <w:pStyle w:val="ListParagraph"/>
              <w:numPr>
                <w:ilvl w:val="0"/>
                <w:numId w:val="5"/>
              </w:numPr>
              <w:rPr>
                <w:rFonts w:ascii="Arial Nova" w:hAnsi="Arial Nova" w:cs="Arial"/>
                <w:bCs/>
                <w:sz w:val="20"/>
                <w:szCs w:val="20"/>
              </w:rPr>
            </w:pPr>
            <w:r w:rsidRPr="006406CB">
              <w:rPr>
                <w:rFonts w:ascii="Arial Nova" w:hAnsi="Arial Nova" w:cs="Arial"/>
                <w:bCs/>
                <w:sz w:val="20"/>
                <w:szCs w:val="20"/>
              </w:rPr>
              <w:t>Provide an overview of its relevance to your scope of practice, the knowledge gained</w:t>
            </w:r>
            <w:r w:rsidR="000B46F3">
              <w:rPr>
                <w:rFonts w:ascii="Arial Nova" w:hAnsi="Arial Nova" w:cs="Arial"/>
                <w:bCs/>
                <w:sz w:val="20"/>
                <w:szCs w:val="20"/>
              </w:rPr>
              <w:t>,</w:t>
            </w:r>
            <w:r w:rsidRPr="006406CB">
              <w:rPr>
                <w:rFonts w:ascii="Arial Nova" w:hAnsi="Arial Nova" w:cs="Arial"/>
                <w:bCs/>
                <w:sz w:val="20"/>
                <w:szCs w:val="20"/>
              </w:rPr>
              <w:t xml:space="preserve"> and how you have or will integrate this into your practice. </w:t>
            </w:r>
          </w:p>
          <w:p w14:paraId="4ABFEE9C" w14:textId="71FA814F" w:rsidR="00164AC1" w:rsidRPr="00B056FF" w:rsidRDefault="00155749" w:rsidP="00B056FF">
            <w:pPr>
              <w:pStyle w:val="ListParagraph"/>
              <w:numPr>
                <w:ilvl w:val="0"/>
                <w:numId w:val="5"/>
              </w:numPr>
              <w:rPr>
                <w:rFonts w:ascii="Arial Nova" w:hAnsi="Arial Nova" w:cs="Arial"/>
                <w:bCs/>
                <w:color w:val="156082" w:themeColor="accent1"/>
                <w:sz w:val="20"/>
                <w:szCs w:val="20"/>
              </w:rPr>
            </w:pPr>
            <w:r w:rsidRPr="006406CB">
              <w:rPr>
                <w:rFonts w:ascii="Arial Nova" w:hAnsi="Arial Nova" w:cs="Arial"/>
                <w:bCs/>
                <w:sz w:val="20"/>
                <w:szCs w:val="20"/>
              </w:rPr>
              <w:t>Alternatively, reflect on the connection between the learning activity and your practice, and your ability to apply what you have learned.</w:t>
            </w:r>
          </w:p>
        </w:tc>
        <w:tc>
          <w:tcPr>
            <w:tcW w:w="2552" w:type="dxa"/>
            <w:tcBorders>
              <w:top w:val="single" w:sz="8" w:space="0" w:color="00B0F0"/>
              <w:left w:val="single" w:sz="8" w:space="0" w:color="00B0F0"/>
              <w:bottom w:val="single" w:sz="8" w:space="0" w:color="00B0F0"/>
              <w:right w:val="single" w:sz="8" w:space="0" w:color="00B0F0"/>
            </w:tcBorders>
            <w:shd w:val="clear" w:color="auto" w:fill="auto"/>
          </w:tcPr>
          <w:p w14:paraId="18A34580" w14:textId="3C9E9621" w:rsidR="00155749" w:rsidRPr="006406CB" w:rsidRDefault="007259F1" w:rsidP="007150C6">
            <w:pPr>
              <w:rPr>
                <w:rFonts w:ascii="Arial Nova" w:hAnsi="Arial Nova" w:cs="Arial"/>
                <w:sz w:val="20"/>
                <w:szCs w:val="20"/>
              </w:rPr>
            </w:pPr>
            <w:r w:rsidRPr="006406CB">
              <w:rPr>
                <w:rFonts w:ascii="Arial Nova" w:hAnsi="Arial Nova" w:cs="Arial"/>
                <w:b/>
                <w:color w:val="156082" w:themeColor="accent1"/>
                <w:sz w:val="20"/>
                <w:szCs w:val="20"/>
              </w:rPr>
              <w:t xml:space="preserve">Link to </w:t>
            </w:r>
            <w:hyperlink r:id="rId17" w:history="1">
              <w:r w:rsidRPr="006406CB">
                <w:rPr>
                  <w:rStyle w:val="Hyperlink"/>
                  <w:rFonts w:ascii="Arial Nova" w:hAnsi="Arial Nova" w:cs="Arial"/>
                  <w:b/>
                  <w:color w:val="0070C0"/>
                  <w:sz w:val="20"/>
                  <w:szCs w:val="20"/>
                </w:rPr>
                <w:t>NMC Code</w:t>
              </w:r>
            </w:hyperlink>
          </w:p>
          <w:p w14:paraId="1D064DBC" w14:textId="77777777" w:rsidR="00155749" w:rsidRPr="006406CB" w:rsidRDefault="00155749" w:rsidP="007150C6">
            <w:pPr>
              <w:rPr>
                <w:rFonts w:ascii="Arial Nova" w:hAnsi="Arial Nova" w:cs="Arial"/>
                <w:sz w:val="20"/>
                <w:szCs w:val="20"/>
              </w:rPr>
            </w:pPr>
          </w:p>
          <w:p w14:paraId="0A07DC8C" w14:textId="77777777" w:rsidR="00155749" w:rsidRPr="006406CB" w:rsidRDefault="00155749" w:rsidP="00155749">
            <w:pPr>
              <w:pStyle w:val="ListParagraph"/>
              <w:numPr>
                <w:ilvl w:val="0"/>
                <w:numId w:val="4"/>
              </w:numPr>
              <w:rPr>
                <w:rFonts w:ascii="Arial Nova" w:hAnsi="Arial Nova" w:cs="Arial"/>
                <w:bCs/>
                <w:sz w:val="20"/>
                <w:szCs w:val="20"/>
              </w:rPr>
            </w:pPr>
            <w:r w:rsidRPr="006406CB">
              <w:rPr>
                <w:rFonts w:ascii="Arial Nova" w:hAnsi="Arial Nova" w:cs="Arial"/>
                <w:bCs/>
                <w:sz w:val="20"/>
                <w:szCs w:val="20"/>
              </w:rPr>
              <w:t>Identify the part or parts of the Code relevant to your CPD.</w:t>
            </w:r>
          </w:p>
          <w:p w14:paraId="6AA49BFB"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Prioritise people</w:t>
            </w:r>
          </w:p>
          <w:p w14:paraId="4800E412"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Practise effectively</w:t>
            </w:r>
          </w:p>
          <w:p w14:paraId="653A51FD" w14:textId="77777777" w:rsidR="00155749" w:rsidRPr="006406CB" w:rsidRDefault="00155749" w:rsidP="00B056FF">
            <w:pPr>
              <w:pStyle w:val="ListParagraph"/>
              <w:numPr>
                <w:ilvl w:val="1"/>
                <w:numId w:val="4"/>
              </w:numPr>
              <w:ind w:left="680" w:hanging="340"/>
              <w:rPr>
                <w:rFonts w:ascii="Arial Nova" w:hAnsi="Arial Nova" w:cs="Arial"/>
                <w:bCs/>
                <w:sz w:val="20"/>
                <w:szCs w:val="20"/>
              </w:rPr>
            </w:pPr>
            <w:r w:rsidRPr="006406CB">
              <w:rPr>
                <w:rFonts w:ascii="Arial Nova" w:hAnsi="Arial Nova" w:cs="Arial"/>
                <w:bCs/>
                <w:sz w:val="20"/>
                <w:szCs w:val="20"/>
              </w:rPr>
              <w:t>Preserve safety</w:t>
            </w:r>
          </w:p>
          <w:p w14:paraId="4031B5FB" w14:textId="381915FB" w:rsidR="00155749" w:rsidRPr="00B056FF" w:rsidRDefault="00155749" w:rsidP="00B056FF">
            <w:pPr>
              <w:pStyle w:val="ListParagraph"/>
              <w:numPr>
                <w:ilvl w:val="1"/>
                <w:numId w:val="4"/>
              </w:numPr>
              <w:ind w:left="680" w:hanging="340"/>
              <w:rPr>
                <w:rFonts w:ascii="Arial Nova" w:hAnsi="Arial Nova" w:cs="Arial"/>
                <w:b/>
                <w:color w:val="156082" w:themeColor="accent1"/>
                <w:sz w:val="20"/>
                <w:szCs w:val="20"/>
              </w:rPr>
            </w:pPr>
            <w:r w:rsidRPr="006406CB">
              <w:rPr>
                <w:rFonts w:ascii="Arial Nova" w:hAnsi="Arial Nova" w:cs="Arial"/>
                <w:bCs/>
                <w:sz w:val="20"/>
                <w:szCs w:val="20"/>
              </w:rPr>
              <w:t xml:space="preserve">Promote professionalism </w:t>
            </w:r>
            <w:r w:rsidRPr="006406CB">
              <w:rPr>
                <w:rFonts w:ascii="Arial Nova" w:hAnsi="Arial Nova" w:cs="Arial"/>
                <w:bCs/>
                <w:sz w:val="20"/>
                <w:szCs w:val="20"/>
              </w:rPr>
              <w:br/>
              <w:t>and trust</w:t>
            </w:r>
          </w:p>
        </w:tc>
        <w:tc>
          <w:tcPr>
            <w:tcW w:w="3118" w:type="dxa"/>
            <w:tcBorders>
              <w:top w:val="single" w:sz="8" w:space="0" w:color="00B0F0"/>
              <w:left w:val="single" w:sz="8" w:space="0" w:color="00B0F0"/>
              <w:bottom w:val="single" w:sz="8" w:space="0" w:color="00B0F0"/>
              <w:right w:val="single" w:sz="8" w:space="0" w:color="00B0F0"/>
            </w:tcBorders>
            <w:shd w:val="clear" w:color="auto" w:fill="auto"/>
          </w:tcPr>
          <w:p w14:paraId="20C6A3F8" w14:textId="5D8B511C" w:rsidR="007259F1" w:rsidRPr="006406CB" w:rsidRDefault="007259F1" w:rsidP="007150C6">
            <w:pPr>
              <w:rPr>
                <w:rStyle w:val="Hyperlink"/>
                <w:rFonts w:ascii="Arial Nova" w:hAnsi="Arial Nova" w:cs="Arial"/>
                <w:b/>
                <w:color w:val="215E99" w:themeColor="text2" w:themeTint="BF"/>
                <w:sz w:val="20"/>
                <w:szCs w:val="20"/>
              </w:rPr>
            </w:pPr>
            <w:r w:rsidRPr="006406CB">
              <w:rPr>
                <w:rFonts w:ascii="Arial Nova" w:hAnsi="Arial Nova" w:cs="Arial"/>
                <w:b/>
                <w:color w:val="215E99" w:themeColor="text2" w:themeTint="BF"/>
                <w:sz w:val="20"/>
                <w:szCs w:val="20"/>
              </w:rPr>
              <w:t xml:space="preserve">Link to </w:t>
            </w:r>
            <w:hyperlink r:id="rId18" w:history="1">
              <w:r w:rsidRPr="00B056FF">
                <w:rPr>
                  <w:rStyle w:val="Hyperlink"/>
                  <w:rFonts w:ascii="Arial Nova" w:hAnsi="Arial Nova" w:cs="Arial"/>
                  <w:b/>
                  <w:color w:val="0070C0"/>
                  <w:sz w:val="20"/>
                  <w:szCs w:val="20"/>
                </w:rPr>
                <w:t>Standards of Proficiency</w:t>
              </w:r>
            </w:hyperlink>
            <w:r w:rsidR="00155749" w:rsidRPr="00B056FF">
              <w:rPr>
                <w:rFonts w:ascii="Arial Nova" w:hAnsi="Arial Nova" w:cs="Arial"/>
                <w:color w:val="0070C0"/>
              </w:rPr>
              <w:t xml:space="preserve"> </w:t>
            </w:r>
            <w:r w:rsidRPr="00B056FF">
              <w:rPr>
                <w:rStyle w:val="Hyperlink"/>
                <w:rFonts w:ascii="Arial Nova" w:hAnsi="Arial Nova" w:cs="Arial"/>
                <w:b/>
                <w:color w:val="0070C0"/>
                <w:sz w:val="20"/>
                <w:szCs w:val="20"/>
              </w:rPr>
              <w:t>(SoP)</w:t>
            </w:r>
            <w:r w:rsidR="00155749" w:rsidRPr="006406CB">
              <w:rPr>
                <w:rFonts w:ascii="Arial Nova" w:hAnsi="Arial Nova" w:cs="Arial"/>
                <w:b/>
                <w:color w:val="215E99" w:themeColor="text2" w:themeTint="BF"/>
                <w:sz w:val="20"/>
                <w:szCs w:val="20"/>
              </w:rPr>
              <w:t xml:space="preserve"> and/or </w:t>
            </w:r>
            <w:hyperlink r:id="rId19" w:history="1">
              <w:r w:rsidRPr="00B056FF">
                <w:rPr>
                  <w:rStyle w:val="Hyperlink"/>
                  <w:rFonts w:ascii="Arial Nova" w:hAnsi="Arial Nova" w:cs="Arial"/>
                  <w:b/>
                  <w:color w:val="0070C0"/>
                  <w:sz w:val="20"/>
                  <w:szCs w:val="20"/>
                </w:rPr>
                <w:t>Genomic Nursing Competency Framework</w:t>
              </w:r>
            </w:hyperlink>
            <w:r w:rsidR="00155749" w:rsidRPr="00B056FF">
              <w:rPr>
                <w:rFonts w:ascii="Arial Nova" w:hAnsi="Arial Nova" w:cs="Arial"/>
                <w:color w:val="0070C0"/>
              </w:rPr>
              <w:t xml:space="preserve"> </w:t>
            </w:r>
            <w:r w:rsidRPr="00B056FF">
              <w:rPr>
                <w:rStyle w:val="Hyperlink"/>
                <w:rFonts w:ascii="Arial Nova" w:hAnsi="Arial Nova" w:cs="Arial"/>
                <w:b/>
                <w:color w:val="0070C0"/>
                <w:sz w:val="20"/>
                <w:szCs w:val="20"/>
              </w:rPr>
              <w:t>(GNCF)</w:t>
            </w:r>
          </w:p>
          <w:p w14:paraId="3FE4C474" w14:textId="77777777" w:rsidR="00155749" w:rsidRPr="006406CB" w:rsidRDefault="00155749" w:rsidP="007150C6">
            <w:pPr>
              <w:rPr>
                <w:rStyle w:val="Hyperlink"/>
                <w:rFonts w:ascii="Arial Nova" w:hAnsi="Arial Nova" w:cs="Arial"/>
                <w:b/>
                <w:color w:val="auto"/>
                <w:sz w:val="20"/>
                <w:szCs w:val="20"/>
              </w:rPr>
            </w:pPr>
          </w:p>
          <w:p w14:paraId="5DDE5133" w14:textId="52031E87" w:rsidR="00155749" w:rsidRPr="00B056FF" w:rsidRDefault="00155749" w:rsidP="00155749">
            <w:pPr>
              <w:pStyle w:val="ListParagraph"/>
              <w:numPr>
                <w:ilvl w:val="0"/>
                <w:numId w:val="4"/>
              </w:numPr>
              <w:rPr>
                <w:rFonts w:ascii="Arial Nova" w:hAnsi="Arial Nova" w:cs="Arial"/>
                <w:sz w:val="20"/>
                <w:szCs w:val="20"/>
              </w:rPr>
            </w:pPr>
            <w:r w:rsidRPr="00B056FF">
              <w:rPr>
                <w:rFonts w:ascii="Arial Nova" w:hAnsi="Arial Nova" w:cs="Arial"/>
                <w:sz w:val="20"/>
                <w:szCs w:val="20"/>
              </w:rPr>
              <w:t xml:space="preserve">SoP: Identify the part or parts of the relevant standards that you used to inform your CPD. </w:t>
            </w:r>
          </w:p>
          <w:p w14:paraId="4E1F39D2" w14:textId="67BE5B4B" w:rsidR="00155749" w:rsidRPr="00B056FF" w:rsidRDefault="00626BD1" w:rsidP="00B056FF">
            <w:pPr>
              <w:pStyle w:val="ListParagraph"/>
              <w:numPr>
                <w:ilvl w:val="0"/>
                <w:numId w:val="4"/>
              </w:numPr>
              <w:rPr>
                <w:rFonts w:ascii="Arial Nova" w:hAnsi="Arial Nova" w:cs="Arial"/>
                <w:b/>
                <w:sz w:val="20"/>
                <w:szCs w:val="20"/>
              </w:rPr>
            </w:pPr>
            <w:r w:rsidRPr="00B056FF">
              <w:rPr>
                <w:rFonts w:ascii="Arial Nova" w:hAnsi="Arial Nova" w:cs="Arial"/>
                <w:sz w:val="20"/>
                <w:szCs w:val="20"/>
              </w:rPr>
              <w:t xml:space="preserve">GNCF: </w:t>
            </w:r>
            <w:r w:rsidR="00155749" w:rsidRPr="00B056FF">
              <w:rPr>
                <w:rFonts w:ascii="Arial Nova" w:hAnsi="Arial Nova" w:cs="Arial"/>
                <w:sz w:val="20"/>
                <w:szCs w:val="20"/>
              </w:rPr>
              <w:t xml:space="preserve">Align to </w:t>
            </w:r>
            <w:r w:rsidRPr="00B056FF">
              <w:rPr>
                <w:rFonts w:ascii="Arial Nova" w:hAnsi="Arial Nova" w:cs="Arial"/>
                <w:sz w:val="20"/>
                <w:szCs w:val="20"/>
              </w:rPr>
              <w:t>the competency framework to</w:t>
            </w:r>
            <w:r w:rsidR="00155749" w:rsidRPr="00B056FF">
              <w:rPr>
                <w:rFonts w:ascii="Arial Nova" w:hAnsi="Arial Nova" w:cs="Arial"/>
                <w:sz w:val="20"/>
                <w:szCs w:val="20"/>
              </w:rPr>
              <w:t xml:space="preserve"> ensure that the knowledge you gain is targeted, relevant and effective in your practice</w:t>
            </w:r>
            <w:r w:rsidRPr="00B056FF">
              <w:rPr>
                <w:rFonts w:ascii="Arial Nova" w:hAnsi="Arial Nova" w:cs="Arial"/>
                <w:sz w:val="20"/>
                <w:szCs w:val="20"/>
              </w:rPr>
              <w:t>.</w:t>
            </w:r>
          </w:p>
        </w:tc>
      </w:tr>
    </w:tbl>
    <w:p w14:paraId="5E822CE0" w14:textId="77777777" w:rsidR="00AD3C13" w:rsidRDefault="00AD3C13" w:rsidP="00AD3C13">
      <w:pPr>
        <w:tabs>
          <w:tab w:val="left" w:pos="13847"/>
        </w:tabs>
        <w:rPr>
          <w:rFonts w:ascii="Arial Nova" w:eastAsia="Arial" w:hAnsi="Arial Nova" w:cs="Arial"/>
          <w:b/>
          <w:bCs/>
          <w:color w:val="215E99" w:themeColor="text2" w:themeTint="BF"/>
          <w:sz w:val="28"/>
          <w:szCs w:val="28"/>
        </w:rPr>
      </w:pPr>
    </w:p>
    <w:p w14:paraId="1D9EDD1E" w14:textId="1736D767" w:rsidR="00DC5B45" w:rsidRPr="00B056FF" w:rsidRDefault="00C774A0" w:rsidP="00FC7BFB">
      <w:pPr>
        <w:rPr>
          <w:rFonts w:ascii="Arial Nova" w:eastAsia="Arial" w:hAnsi="Arial Nova" w:cs="Arial"/>
          <w:b/>
          <w:bCs/>
          <w:color w:val="215E99" w:themeColor="text2" w:themeTint="BF"/>
          <w:sz w:val="28"/>
          <w:szCs w:val="28"/>
        </w:rPr>
      </w:pPr>
      <w:r w:rsidRPr="00B056FF">
        <w:rPr>
          <w:rFonts w:ascii="Arial Nova" w:eastAsia="Arial" w:hAnsi="Arial Nova" w:cs="Arial"/>
          <w:b/>
          <w:bCs/>
          <w:color w:val="215E99" w:themeColor="text2" w:themeTint="BF"/>
          <w:sz w:val="28"/>
          <w:szCs w:val="28"/>
        </w:rPr>
        <w:lastRenderedPageBreak/>
        <w:t xml:space="preserve">Record of </w:t>
      </w:r>
      <w:r w:rsidR="007B7552" w:rsidRPr="00B056FF">
        <w:rPr>
          <w:rFonts w:ascii="Arial Nova" w:eastAsia="Arial" w:hAnsi="Arial Nova" w:cs="Arial"/>
          <w:b/>
          <w:bCs/>
          <w:color w:val="215E99" w:themeColor="text2" w:themeTint="BF"/>
          <w:sz w:val="28"/>
          <w:szCs w:val="28"/>
        </w:rPr>
        <w:t>l</w:t>
      </w:r>
      <w:r w:rsidRPr="00B056FF">
        <w:rPr>
          <w:rFonts w:ascii="Arial Nova" w:eastAsia="Arial" w:hAnsi="Arial Nova" w:cs="Arial"/>
          <w:b/>
          <w:bCs/>
          <w:color w:val="215E99" w:themeColor="text2" w:themeTint="BF"/>
          <w:sz w:val="28"/>
          <w:szCs w:val="28"/>
        </w:rPr>
        <w:t>earning</w:t>
      </w:r>
    </w:p>
    <w:p w14:paraId="6CEF7EE4" w14:textId="39795A09" w:rsidR="00BB0FB8" w:rsidRPr="00B056FF" w:rsidRDefault="00DC5B45" w:rsidP="00D560EF">
      <w:pPr>
        <w:shd w:val="clear" w:color="auto" w:fill="FFFFFF"/>
        <w:ind w:left="-2"/>
        <w:rPr>
          <w:rFonts w:ascii="Arial Nova" w:eastAsia="Arial" w:hAnsi="Arial Nova" w:cs="Arial"/>
          <w:color w:val="000000" w:themeColor="text1"/>
        </w:rPr>
      </w:pPr>
      <w:r w:rsidRPr="00B056FF">
        <w:rPr>
          <w:rFonts w:ascii="Arial Nova" w:eastAsia="Arial" w:hAnsi="Arial Nova" w:cs="Arial"/>
          <w:color w:val="000000" w:themeColor="text1"/>
        </w:rPr>
        <w:t xml:space="preserve">The following tables list the available learning resources relevant to nursing. </w:t>
      </w:r>
      <w:r w:rsidR="00DA2270" w:rsidRPr="00B056FF">
        <w:rPr>
          <w:rFonts w:ascii="Arial Nova" w:eastAsia="Arial" w:hAnsi="Arial Nova" w:cs="Arial"/>
          <w:color w:val="000000" w:themeColor="text1"/>
        </w:rPr>
        <w:t xml:space="preserve">NHS England’s </w:t>
      </w:r>
      <w:hyperlink r:id="rId20" w:history="1">
        <w:r w:rsidR="00DA2270" w:rsidRPr="00B056FF">
          <w:rPr>
            <w:rStyle w:val="Hyperlink"/>
            <w:rFonts w:ascii="Arial Nova" w:eastAsia="Arial" w:hAnsi="Arial Nova" w:cs="Arial"/>
          </w:rPr>
          <w:t>Genomics Education Programme</w:t>
        </w:r>
      </w:hyperlink>
      <w:r w:rsidR="00DA2270" w:rsidRPr="00B056FF">
        <w:rPr>
          <w:rFonts w:ascii="Arial Nova" w:eastAsia="Arial" w:hAnsi="Arial Nova" w:cs="Arial"/>
          <w:color w:val="000000" w:themeColor="text1"/>
        </w:rPr>
        <w:t xml:space="preserve"> is the source of many of the resources</w:t>
      </w:r>
      <w:r w:rsidR="00BB0FB8" w:rsidRPr="00B056FF">
        <w:rPr>
          <w:rFonts w:ascii="Arial Nova" w:eastAsia="Arial" w:hAnsi="Arial Nova" w:cs="Arial"/>
          <w:color w:val="000000" w:themeColor="text1"/>
        </w:rPr>
        <w:t>; other</w:t>
      </w:r>
      <w:r w:rsidR="00960323" w:rsidRPr="00B056FF">
        <w:rPr>
          <w:rFonts w:ascii="Arial Nova" w:eastAsia="Arial" w:hAnsi="Arial Nova" w:cs="Arial"/>
          <w:color w:val="000000" w:themeColor="text1"/>
        </w:rPr>
        <w:t xml:space="preserve"> </w:t>
      </w:r>
      <w:r w:rsidR="00BB0FB8" w:rsidRPr="00B056FF">
        <w:rPr>
          <w:rFonts w:ascii="Arial Nova" w:eastAsia="Arial" w:hAnsi="Arial Nova" w:cs="Arial"/>
          <w:color w:val="000000" w:themeColor="text1"/>
        </w:rPr>
        <w:t>s</w:t>
      </w:r>
      <w:r w:rsidR="00960323" w:rsidRPr="00B056FF">
        <w:rPr>
          <w:rFonts w:ascii="Arial Nova" w:eastAsia="Arial" w:hAnsi="Arial Nova" w:cs="Arial"/>
          <w:color w:val="000000" w:themeColor="text1"/>
        </w:rPr>
        <w:t>ources</w:t>
      </w:r>
      <w:r w:rsidR="00BB0FB8" w:rsidRPr="00B056FF">
        <w:rPr>
          <w:rFonts w:ascii="Arial Nova" w:eastAsia="Arial" w:hAnsi="Arial Nova" w:cs="Arial"/>
          <w:color w:val="000000" w:themeColor="text1"/>
        </w:rPr>
        <w:t xml:space="preserve"> are named individually.</w:t>
      </w:r>
    </w:p>
    <w:p w14:paraId="3B4E8C30" w14:textId="7D7CD6EB" w:rsidR="00DC5B45" w:rsidRPr="00B056FF" w:rsidRDefault="00DC5B45" w:rsidP="00D560EF">
      <w:pPr>
        <w:shd w:val="clear" w:color="auto" w:fill="FFFFFF"/>
        <w:ind w:left="-2"/>
        <w:rPr>
          <w:rFonts w:ascii="Arial Nova" w:eastAsia="Arial" w:hAnsi="Arial Nova" w:cs="Arial"/>
          <w:color w:val="000000" w:themeColor="text1"/>
        </w:rPr>
      </w:pPr>
      <w:r w:rsidRPr="00B056FF">
        <w:rPr>
          <w:rFonts w:ascii="Arial Nova" w:eastAsia="Arial" w:hAnsi="Arial Nova" w:cs="Arial"/>
          <w:color w:val="000000" w:themeColor="text1"/>
        </w:rPr>
        <w:t xml:space="preserve">There are too many courses to list </w:t>
      </w:r>
      <w:r w:rsidR="00BB0FB8" w:rsidRPr="00B056FF">
        <w:rPr>
          <w:rFonts w:ascii="Arial Nova" w:eastAsia="Arial" w:hAnsi="Arial Nova" w:cs="Arial"/>
          <w:color w:val="000000" w:themeColor="text1"/>
        </w:rPr>
        <w:t xml:space="preserve">them all </w:t>
      </w:r>
      <w:r w:rsidRPr="00B056FF">
        <w:rPr>
          <w:rFonts w:ascii="Arial Nova" w:eastAsia="Arial" w:hAnsi="Arial Nova" w:cs="Arial"/>
          <w:color w:val="000000" w:themeColor="text1"/>
        </w:rPr>
        <w:t>below</w:t>
      </w:r>
      <w:r w:rsidR="007B7552" w:rsidRPr="00B056FF">
        <w:rPr>
          <w:rFonts w:ascii="Arial Nova" w:eastAsia="Arial" w:hAnsi="Arial Nova" w:cs="Arial"/>
          <w:color w:val="000000" w:themeColor="text1"/>
        </w:rPr>
        <w:t>,</w:t>
      </w:r>
      <w:r w:rsidRPr="00B056FF">
        <w:rPr>
          <w:rFonts w:ascii="Arial Nova" w:eastAsia="Arial" w:hAnsi="Arial Nova" w:cs="Arial"/>
          <w:color w:val="000000" w:themeColor="text1"/>
        </w:rPr>
        <w:t xml:space="preserve"> so we have just included some of the key resources that are most relevant to nursing practice to get you started on your genomics learning journey. You can also add any additional learning at the end of the log</w:t>
      </w:r>
    </w:p>
    <w:p w14:paraId="214403A1" w14:textId="08CFC6DF" w:rsidR="002B3E26" w:rsidRPr="00B056FF" w:rsidRDefault="00E64FC0">
      <w:pPr>
        <w:rPr>
          <w:rFonts w:ascii="Arial Nova" w:eastAsia="Arial" w:hAnsi="Arial Nova" w:cs="Arial"/>
          <w:color w:val="000000" w:themeColor="text1"/>
        </w:rPr>
      </w:pPr>
      <w:r w:rsidRPr="00B056FF">
        <w:rPr>
          <w:rFonts w:ascii="Arial Nova" w:eastAsia="Arial" w:hAnsi="Arial Nova" w:cs="Arial"/>
          <w:bCs/>
          <w:color w:val="000000" w:themeColor="text1"/>
          <w:sz w:val="20"/>
          <w:szCs w:val="20"/>
        </w:rPr>
        <w:t>*</w:t>
      </w:r>
      <w:r w:rsidR="00DE439B" w:rsidRPr="00B056FF">
        <w:rPr>
          <w:rFonts w:ascii="Arial Nova" w:eastAsia="Arial" w:hAnsi="Arial Nova" w:cs="Arial"/>
          <w:bCs/>
          <w:color w:val="000000" w:themeColor="text1"/>
          <w:sz w:val="20"/>
          <w:szCs w:val="20"/>
        </w:rPr>
        <w:t xml:space="preserve"> </w:t>
      </w:r>
      <w:r w:rsidR="005C674A" w:rsidRPr="00B056FF">
        <w:rPr>
          <w:rFonts w:ascii="Arial Nova" w:eastAsia="Arial" w:hAnsi="Arial Nova" w:cs="Arial"/>
          <w:bCs/>
          <w:color w:val="000000" w:themeColor="text1"/>
          <w:sz w:val="20"/>
          <w:szCs w:val="20"/>
        </w:rPr>
        <w:t xml:space="preserve">Items starred below are in the </w:t>
      </w:r>
      <w:r w:rsidR="002C5588" w:rsidRPr="00B056FF">
        <w:rPr>
          <w:rFonts w:ascii="Arial Nova" w:eastAsia="Arial" w:hAnsi="Arial Nova" w:cs="Arial"/>
          <w:bCs/>
          <w:color w:val="000000" w:themeColor="text1"/>
          <w:sz w:val="20"/>
          <w:szCs w:val="20"/>
        </w:rPr>
        <w:t>Genomics 101</w:t>
      </w:r>
      <w:r w:rsidR="005C674A" w:rsidRPr="00B056FF">
        <w:rPr>
          <w:rFonts w:ascii="Arial Nova" w:eastAsia="Arial" w:hAnsi="Arial Nova" w:cs="Arial"/>
          <w:bCs/>
          <w:color w:val="000000" w:themeColor="text1"/>
          <w:sz w:val="20"/>
          <w:szCs w:val="20"/>
        </w:rPr>
        <w:t xml:space="preserve"> series</w:t>
      </w:r>
      <w:r w:rsidR="00926952" w:rsidRPr="00B056FF">
        <w:rPr>
          <w:rFonts w:ascii="Arial Nova" w:eastAsia="Arial" w:hAnsi="Arial Nova" w:cs="Arial"/>
          <w:bCs/>
          <w:color w:val="000000" w:themeColor="text1"/>
          <w:sz w:val="20"/>
          <w:szCs w:val="20"/>
        </w:rPr>
        <w:t xml:space="preserve"> of 9 short (30-40-minutes) online modules, </w:t>
      </w:r>
      <w:r w:rsidR="009823E3" w:rsidRPr="00B056FF">
        <w:rPr>
          <w:rFonts w:ascii="Arial Nova" w:eastAsia="Arial" w:hAnsi="Arial Nova" w:cs="Arial"/>
          <w:bCs/>
          <w:color w:val="000000" w:themeColor="text1"/>
          <w:sz w:val="20"/>
          <w:szCs w:val="20"/>
        </w:rPr>
        <w:t>which explain</w:t>
      </w:r>
      <w:r w:rsidR="00926952" w:rsidRPr="00B056FF">
        <w:rPr>
          <w:rFonts w:ascii="Arial Nova" w:eastAsia="Arial" w:hAnsi="Arial Nova" w:cs="Arial"/>
          <w:bCs/>
          <w:color w:val="000000" w:themeColor="text1"/>
          <w:sz w:val="20"/>
          <w:szCs w:val="20"/>
        </w:rPr>
        <w:t xml:space="preserve"> core concepts </w:t>
      </w:r>
      <w:r w:rsidR="009823E3" w:rsidRPr="00B056FF">
        <w:rPr>
          <w:rFonts w:ascii="Arial Nova" w:eastAsia="Arial" w:hAnsi="Arial Nova" w:cs="Arial"/>
          <w:bCs/>
          <w:color w:val="000000" w:themeColor="text1"/>
          <w:sz w:val="20"/>
          <w:szCs w:val="20"/>
        </w:rPr>
        <w:t>in</w:t>
      </w:r>
      <w:r w:rsidR="00926952" w:rsidRPr="00B056FF">
        <w:rPr>
          <w:rFonts w:ascii="Arial Nova" w:eastAsia="Arial" w:hAnsi="Arial Nova" w:cs="Arial"/>
          <w:bCs/>
          <w:color w:val="000000" w:themeColor="text1"/>
          <w:sz w:val="20"/>
          <w:szCs w:val="20"/>
        </w:rPr>
        <w:t xml:space="preserve"> genomics and how to apply these </w:t>
      </w:r>
      <w:r w:rsidR="009823E3" w:rsidRPr="00B056FF">
        <w:rPr>
          <w:rFonts w:ascii="Arial Nova" w:eastAsia="Arial" w:hAnsi="Arial Nova" w:cs="Arial"/>
          <w:bCs/>
          <w:color w:val="000000" w:themeColor="text1"/>
          <w:sz w:val="20"/>
          <w:szCs w:val="20"/>
        </w:rPr>
        <w:t>to</w:t>
      </w:r>
      <w:r w:rsidR="00926952" w:rsidRPr="00B056FF">
        <w:rPr>
          <w:rFonts w:ascii="Arial Nova" w:eastAsia="Arial" w:hAnsi="Arial Nova" w:cs="Arial"/>
          <w:bCs/>
          <w:color w:val="000000" w:themeColor="text1"/>
          <w:sz w:val="20"/>
          <w:szCs w:val="20"/>
        </w:rPr>
        <w:t xml:space="preserve"> your clinical practice. As certificate of completion is available for each course</w:t>
      </w:r>
      <w:r w:rsidR="005C674A" w:rsidRPr="00B056FF">
        <w:rPr>
          <w:rFonts w:ascii="Arial Nova" w:eastAsia="Arial" w:hAnsi="Arial Nova" w:cs="Arial"/>
          <w:bCs/>
          <w:color w:val="000000" w:themeColor="text1"/>
          <w:sz w:val="20"/>
          <w:szCs w:val="20"/>
        </w:rPr>
        <w:t>.</w:t>
      </w:r>
      <w:r w:rsidR="005C674A" w:rsidRPr="00B056FF">
        <w:rPr>
          <w:rFonts w:ascii="Arial Nova" w:eastAsia="Arial" w:hAnsi="Arial Nova" w:cs="Arial"/>
          <w:b/>
          <w:color w:val="000000" w:themeColor="text1"/>
          <w:sz w:val="20"/>
          <w:szCs w:val="20"/>
        </w:rPr>
        <w:t xml:space="preserve"> </w:t>
      </w:r>
      <w:r w:rsidR="00DE5476" w:rsidRPr="00B056FF">
        <w:rPr>
          <w:rFonts w:ascii="Arial Nova" w:eastAsia="Arial" w:hAnsi="Arial Nova" w:cs="Arial"/>
          <w:color w:val="000000" w:themeColor="text1"/>
          <w:sz w:val="20"/>
          <w:szCs w:val="20"/>
        </w:rPr>
        <w:t>Access via</w:t>
      </w:r>
      <w:r w:rsidR="009823E3" w:rsidRPr="00B056FF">
        <w:rPr>
          <w:rFonts w:ascii="Arial Nova" w:eastAsia="Arial" w:hAnsi="Arial Nova" w:cs="Arial"/>
          <w:color w:val="000000" w:themeColor="text1"/>
          <w:sz w:val="20"/>
          <w:szCs w:val="20"/>
        </w:rPr>
        <w:t xml:space="preserve"> the</w:t>
      </w:r>
      <w:r w:rsidR="00DE5476" w:rsidRPr="00B056FF">
        <w:rPr>
          <w:rFonts w:ascii="Arial Nova" w:eastAsia="Arial" w:hAnsi="Arial Nova" w:cs="Arial"/>
          <w:color w:val="000000" w:themeColor="text1"/>
          <w:sz w:val="20"/>
          <w:szCs w:val="20"/>
        </w:rPr>
        <w:t xml:space="preserve"> links below or </w:t>
      </w:r>
      <w:r w:rsidR="00B51D71" w:rsidRPr="00B056FF">
        <w:rPr>
          <w:rFonts w:ascii="Arial Nova" w:eastAsia="Arial" w:hAnsi="Arial Nova" w:cs="Arial"/>
          <w:color w:val="000000" w:themeColor="text1"/>
          <w:sz w:val="20"/>
          <w:szCs w:val="20"/>
        </w:rPr>
        <w:t xml:space="preserve">visit </w:t>
      </w:r>
      <w:hyperlink r:id="rId21" w:history="1">
        <w:r w:rsidR="005C674A" w:rsidRPr="00B056FF">
          <w:rPr>
            <w:rStyle w:val="Hyperlink"/>
            <w:rFonts w:ascii="Arial Nova" w:eastAsia="Arial" w:hAnsi="Arial Nova" w:cs="Arial"/>
            <w:color w:val="000000" w:themeColor="text1"/>
            <w:sz w:val="20"/>
            <w:szCs w:val="20"/>
          </w:rPr>
          <w:t>e-Learning for Healthcare</w:t>
        </w:r>
      </w:hyperlink>
      <w:r w:rsidR="00DE5476" w:rsidRPr="00B056FF">
        <w:rPr>
          <w:rFonts w:ascii="Arial Nova" w:eastAsia="Arial" w:hAnsi="Arial Nova" w:cs="Arial"/>
          <w:color w:val="000000" w:themeColor="text1"/>
          <w:sz w:val="20"/>
          <w:szCs w:val="20"/>
        </w:rPr>
        <w:t xml:space="preserve">, free to NHS </w:t>
      </w:r>
      <w:r w:rsidR="00DE439B" w:rsidRPr="00B056FF">
        <w:rPr>
          <w:rFonts w:ascii="Arial Nova" w:eastAsia="Arial" w:hAnsi="Arial Nova" w:cs="Arial"/>
          <w:color w:val="000000" w:themeColor="text1"/>
          <w:sz w:val="20"/>
          <w:szCs w:val="20"/>
        </w:rPr>
        <w:t xml:space="preserve">colleagues </w:t>
      </w:r>
      <w:r w:rsidR="00DE5476" w:rsidRPr="00B056FF">
        <w:rPr>
          <w:rFonts w:ascii="Arial Nova" w:eastAsia="Arial" w:hAnsi="Arial Nova" w:cs="Arial"/>
          <w:color w:val="000000" w:themeColor="text1"/>
          <w:sz w:val="20"/>
          <w:szCs w:val="20"/>
        </w:rPr>
        <w:t>once registered</w:t>
      </w:r>
      <w:r w:rsidR="002C5588" w:rsidRPr="00B056FF">
        <w:rPr>
          <w:rFonts w:ascii="Arial Nova" w:eastAsia="Arial" w:hAnsi="Arial Nova" w:cs="Arial"/>
          <w:color w:val="000000" w:themeColor="text1"/>
          <w:sz w:val="20"/>
          <w:szCs w:val="20"/>
        </w:rPr>
        <w:t xml:space="preserve">. </w:t>
      </w:r>
      <w:r w:rsidR="00F76EB5">
        <w:rPr>
          <w:rFonts w:ascii="Arial Nova" w:eastAsia="Arial" w:hAnsi="Arial Nova" w:cs="Arial"/>
          <w:color w:val="000000" w:themeColor="text1"/>
          <w:sz w:val="20"/>
          <w:szCs w:val="20"/>
        </w:rPr>
        <w:br/>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99747F" w:rsidRPr="000F7ED9" w14:paraId="5598C95F" w14:textId="77777777" w:rsidTr="0099747F">
        <w:tc>
          <w:tcPr>
            <w:tcW w:w="15388" w:type="dxa"/>
            <w:gridSpan w:val="7"/>
            <w:shd w:val="clear" w:color="auto" w:fill="215E99" w:themeFill="text2" w:themeFillTint="BF"/>
          </w:tcPr>
          <w:p w14:paraId="55242A74" w14:textId="3CFEEBA9" w:rsidR="00135D81" w:rsidRPr="00B056FF" w:rsidRDefault="00FC5A10">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t xml:space="preserve">PART 1: </w:t>
            </w:r>
            <w:r w:rsidR="007E1DF6" w:rsidRPr="00B056FF">
              <w:rPr>
                <w:rFonts w:ascii="Arial Nova" w:hAnsi="Arial Nova" w:cs="Arial"/>
                <w:b/>
                <w:color w:val="FFFFFF" w:themeColor="background1"/>
                <w:sz w:val="28"/>
                <w:szCs w:val="28"/>
              </w:rPr>
              <w:t>Genomics Learning Passport for Nurses:</w:t>
            </w:r>
            <w:r w:rsidR="00135D81" w:rsidRPr="00B056FF">
              <w:rPr>
                <w:rFonts w:ascii="Arial Nova" w:hAnsi="Arial Nova" w:cs="Arial"/>
                <w:b/>
                <w:color w:val="FFFFFF" w:themeColor="background1"/>
                <w:sz w:val="28"/>
                <w:szCs w:val="28"/>
              </w:rPr>
              <w:t xml:space="preserve"> Baseline essentials </w:t>
            </w:r>
            <w:r w:rsidR="007E1DF6" w:rsidRPr="00B056FF">
              <w:rPr>
                <w:rFonts w:ascii="Arial Nova" w:hAnsi="Arial Nova" w:cs="Arial"/>
                <w:b/>
                <w:color w:val="FFFFFF" w:themeColor="background1"/>
                <w:sz w:val="28"/>
                <w:szCs w:val="28"/>
              </w:rPr>
              <w:t>–</w:t>
            </w:r>
            <w:r w:rsidR="00135D81" w:rsidRPr="00B056FF">
              <w:rPr>
                <w:rFonts w:ascii="Arial Nova" w:hAnsi="Arial Nova" w:cs="Arial"/>
                <w:b/>
                <w:color w:val="FFFFFF" w:themeColor="background1"/>
                <w:sz w:val="28"/>
                <w:szCs w:val="28"/>
              </w:rPr>
              <w:t xml:space="preserve"> core</w:t>
            </w:r>
            <w:r w:rsidR="007E1DF6" w:rsidRPr="00B056FF">
              <w:rPr>
                <w:rFonts w:ascii="Arial Nova" w:hAnsi="Arial Nova" w:cs="Arial"/>
                <w:b/>
                <w:color w:val="FFFFFF" w:themeColor="background1"/>
                <w:sz w:val="28"/>
                <w:szCs w:val="28"/>
              </w:rPr>
              <w:t xml:space="preserve"> </w:t>
            </w:r>
            <w:r w:rsidR="00135D81" w:rsidRPr="00B056FF">
              <w:rPr>
                <w:rFonts w:ascii="Arial Nova" w:hAnsi="Arial Nova" w:cs="Arial"/>
                <w:b/>
                <w:color w:val="FFFFFF" w:themeColor="background1"/>
                <w:sz w:val="28"/>
                <w:szCs w:val="28"/>
              </w:rPr>
              <w:t>concepts</w:t>
            </w:r>
            <w:r w:rsidR="00943172" w:rsidRPr="00B056FF">
              <w:rPr>
                <w:rFonts w:ascii="Arial Nova" w:hAnsi="Arial Nova" w:cs="Arial"/>
                <w:b/>
                <w:color w:val="FFFFFF" w:themeColor="background1"/>
                <w:sz w:val="28"/>
                <w:szCs w:val="28"/>
              </w:rPr>
              <w:t xml:space="preserve"> of genomics</w:t>
            </w:r>
            <w:r w:rsidR="00135D81" w:rsidRPr="00B056FF">
              <w:rPr>
                <w:rFonts w:ascii="Arial Nova" w:hAnsi="Arial Nova" w:cs="Arial"/>
                <w:b/>
                <w:color w:val="FFFFFF" w:themeColor="background1"/>
                <w:sz w:val="28"/>
                <w:szCs w:val="28"/>
              </w:rPr>
              <w:t xml:space="preserve">  </w:t>
            </w:r>
          </w:p>
          <w:p w14:paraId="677D865F" w14:textId="31E4D49D" w:rsidR="00135D81" w:rsidRPr="00B056FF" w:rsidRDefault="00135D81">
            <w:pPr>
              <w:pStyle w:val="NoParagraphStyle"/>
              <w:suppressAutoHyphens/>
              <w:rPr>
                <w:rFonts w:ascii="Arial Nova" w:hAnsi="Arial Nova" w:cs="Arial"/>
                <w:color w:val="FFFFFF" w:themeColor="background1"/>
                <w:spacing w:val="-1"/>
              </w:rPr>
            </w:pPr>
            <w:r w:rsidRPr="00B056FF">
              <w:rPr>
                <w:rFonts w:ascii="Arial Nova" w:hAnsi="Arial Nova" w:cs="Arial"/>
                <w:color w:val="FFFFFF" w:themeColor="background1"/>
                <w:spacing w:val="-1"/>
              </w:rPr>
              <w:t>Online learning resources that provide a baseline understanding of genomics as required by all nurses.</w:t>
            </w:r>
          </w:p>
        </w:tc>
      </w:tr>
      <w:tr w:rsidR="00676D9E" w:rsidRPr="000F7ED9" w14:paraId="2B724700" w14:textId="77777777" w:rsidTr="00671907">
        <w:tc>
          <w:tcPr>
            <w:tcW w:w="127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2D6026A5" w14:textId="7B0C0256"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5CB74B60" w14:textId="1AA38C50" w:rsidR="001E00FF" w:rsidRPr="00B056FF" w:rsidRDefault="00AB20F1"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Name of resource </w:t>
            </w:r>
            <w:r w:rsidR="001E00FF" w:rsidRPr="00B056FF">
              <w:rPr>
                <w:rFonts w:ascii="Arial Nova" w:hAnsi="Arial Nova" w:cs="Arial"/>
                <w:b/>
                <w:color w:val="156082" w:themeColor="accent1"/>
                <w:sz w:val="20"/>
                <w:szCs w:val="20"/>
              </w:rPr>
              <w:t xml:space="preserve">and </w:t>
            </w:r>
            <w:r w:rsidRPr="00B056FF">
              <w:rPr>
                <w:rFonts w:ascii="Arial Nova" w:hAnsi="Arial Nova" w:cs="Arial"/>
                <w:b/>
                <w:color w:val="156082" w:themeColor="accent1"/>
                <w:sz w:val="20"/>
                <w:szCs w:val="20"/>
              </w:rPr>
              <w:t>m</w:t>
            </w:r>
            <w:r w:rsidR="001E00FF" w:rsidRPr="00B056FF">
              <w:rPr>
                <w:rFonts w:ascii="Arial Nova" w:hAnsi="Arial Nova" w:cs="Arial"/>
                <w:b/>
                <w:color w:val="156082" w:themeColor="accent1"/>
                <w:sz w:val="20"/>
                <w:szCs w:val="20"/>
              </w:rPr>
              <w:t xml:space="preserve">ethod of </w:t>
            </w:r>
            <w:r w:rsidRPr="00B056FF">
              <w:rPr>
                <w:rFonts w:ascii="Arial Nova" w:hAnsi="Arial Nova" w:cs="Arial"/>
                <w:b/>
                <w:color w:val="156082" w:themeColor="accent1"/>
                <w:sz w:val="20"/>
                <w:szCs w:val="20"/>
              </w:rPr>
              <w:t>l</w:t>
            </w:r>
            <w:r w:rsidR="001E00FF" w:rsidRPr="00B056FF">
              <w:rPr>
                <w:rFonts w:ascii="Arial Nova" w:hAnsi="Arial Nova" w:cs="Arial"/>
                <w:b/>
                <w:color w:val="156082" w:themeColor="accent1"/>
                <w:sz w:val="20"/>
                <w:szCs w:val="20"/>
              </w:rPr>
              <w:t>earning</w:t>
            </w:r>
          </w:p>
        </w:tc>
        <w:tc>
          <w:tcPr>
            <w:tcW w:w="2070"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7ED38DFE" w14:textId="78499B24"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Overview of </w:t>
            </w:r>
            <w:r w:rsidR="00AB20F1" w:rsidRPr="00B056FF">
              <w:rPr>
                <w:rFonts w:ascii="Arial Nova" w:hAnsi="Arial Nova" w:cs="Arial"/>
                <w:b/>
                <w:color w:val="156082" w:themeColor="accent1"/>
                <w:sz w:val="20"/>
                <w:szCs w:val="20"/>
              </w:rPr>
              <w:t>t</w:t>
            </w:r>
            <w:r w:rsidRPr="00B056FF">
              <w:rPr>
                <w:rFonts w:ascii="Arial Nova" w:hAnsi="Arial Nova" w:cs="Arial"/>
                <w:b/>
                <w:color w:val="156082" w:themeColor="accent1"/>
                <w:sz w:val="20"/>
                <w:szCs w:val="20"/>
              </w:rPr>
              <w:t>opic/</w:t>
            </w:r>
            <w:r w:rsidR="00D7018F" w:rsidRPr="00B056FF">
              <w:rPr>
                <w:rFonts w:ascii="Arial Nova" w:hAnsi="Arial Nova" w:cs="Arial"/>
                <w:b/>
                <w:color w:val="156082" w:themeColor="accent1"/>
                <w:sz w:val="20"/>
                <w:szCs w:val="20"/>
              </w:rPr>
              <w:t>r</w:t>
            </w:r>
            <w:r w:rsidRPr="00B056FF">
              <w:rPr>
                <w:rFonts w:ascii="Arial Nova" w:hAnsi="Arial Nova" w:cs="Arial"/>
                <w:b/>
                <w:color w:val="156082" w:themeColor="accent1"/>
                <w:sz w:val="20"/>
                <w:szCs w:val="20"/>
              </w:rPr>
              <w:t>esource</w:t>
            </w:r>
            <w:r w:rsidR="00CD7357" w:rsidRPr="00B056FF">
              <w:rPr>
                <w:rFonts w:ascii="Arial Nova" w:hAnsi="Arial Nova" w:cs="Arial"/>
                <w:b/>
                <w:color w:val="156082" w:themeColor="accent1"/>
                <w:sz w:val="20"/>
                <w:szCs w:val="20"/>
              </w:rPr>
              <w:t xml:space="preserve"> content</w:t>
            </w:r>
          </w:p>
        </w:tc>
        <w:tc>
          <w:tcPr>
            <w:tcW w:w="3174"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14FB4D9A" w14:textId="76B61B0E"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Scope of </w:t>
            </w:r>
            <w:r w:rsidR="00D7018F" w:rsidRPr="00B056FF">
              <w:rPr>
                <w:rFonts w:ascii="Arial Nova" w:hAnsi="Arial Nova" w:cs="Arial"/>
                <w:b/>
                <w:color w:val="156082" w:themeColor="accent1"/>
                <w:sz w:val="20"/>
                <w:szCs w:val="20"/>
              </w:rPr>
              <w:t>p</w:t>
            </w:r>
            <w:r w:rsidRPr="00B056FF">
              <w:rPr>
                <w:rFonts w:ascii="Arial Nova" w:hAnsi="Arial Nova" w:cs="Arial"/>
                <w:b/>
                <w:color w:val="156082" w:themeColor="accent1"/>
                <w:sz w:val="20"/>
                <w:szCs w:val="20"/>
              </w:rPr>
              <w:t>ractice</w:t>
            </w:r>
          </w:p>
        </w:tc>
        <w:tc>
          <w:tcPr>
            <w:tcW w:w="2268"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07DCB808" w14:textId="052F22E0"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22" w:history="1">
              <w:r w:rsidR="00F06EC2" w:rsidRPr="00B056FF">
                <w:rPr>
                  <w:rStyle w:val="Hyperlink"/>
                  <w:rFonts w:ascii="Arial Nova" w:hAnsi="Arial Nova" w:cs="Arial"/>
                  <w:b/>
                  <w:sz w:val="20"/>
                  <w:szCs w:val="20"/>
                  <w:vertAlign w:val="superscript"/>
                </w:rPr>
                <w:t>7</w:t>
              </w:r>
            </w:hyperlink>
            <w:r w:rsidR="00F06EC2" w:rsidRPr="00B056FF">
              <w:rPr>
                <w:rFonts w:ascii="Arial Nova" w:hAnsi="Arial Nova" w:cs="Arial"/>
                <w:b/>
                <w:color w:val="156082" w:themeColor="accent1"/>
                <w:sz w:val="20"/>
                <w:szCs w:val="20"/>
              </w:rPr>
              <w:t xml:space="preserve"> </w:t>
            </w:r>
            <w:hyperlink r:id="rId23" w:history="1">
              <w:r w:rsidRPr="00B056FF">
                <w:rPr>
                  <w:rStyle w:val="Hyperlink"/>
                  <w:rFonts w:ascii="Arial Nova" w:hAnsi="Arial Nova" w:cs="Arial"/>
                  <w:b/>
                  <w:color w:val="0070C0"/>
                  <w:sz w:val="20"/>
                  <w:szCs w:val="20"/>
                </w:rPr>
                <w:t>NMC Code</w:t>
              </w:r>
            </w:hyperlink>
          </w:p>
        </w:tc>
        <w:tc>
          <w:tcPr>
            <w:tcW w:w="2552"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398CCF64" w14:textId="05268C50"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24" w:history="1">
              <w:r w:rsidRPr="00B056FF">
                <w:rPr>
                  <w:rStyle w:val="Hyperlink"/>
                  <w:rFonts w:ascii="Arial Nova" w:hAnsi="Arial Nova" w:cs="Arial"/>
                  <w:b/>
                  <w:color w:val="0070C0"/>
                  <w:sz w:val="20"/>
                  <w:szCs w:val="20"/>
                </w:rPr>
                <w:t>Standards of Proficiency</w:t>
              </w:r>
            </w:hyperlink>
            <w:r w:rsidR="00D42297" w:rsidRPr="00B056FF">
              <w:rPr>
                <w:rStyle w:val="Hyperlink"/>
                <w:rFonts w:ascii="Arial Nova" w:hAnsi="Arial Nova" w:cs="Arial"/>
                <w:b/>
                <w:color w:val="0070C0"/>
                <w:sz w:val="20"/>
                <w:szCs w:val="20"/>
              </w:rPr>
              <w:t>(SoP)</w:t>
            </w:r>
            <w:r w:rsidRPr="00B056FF">
              <w:rPr>
                <w:rFonts w:ascii="Arial Nova" w:hAnsi="Arial Nova" w:cs="Arial"/>
                <w:b/>
                <w:color w:val="156082" w:themeColor="accent1"/>
                <w:sz w:val="20"/>
                <w:szCs w:val="20"/>
              </w:rPr>
              <w:t>/</w:t>
            </w:r>
            <w:hyperlink r:id="rId25" w:history="1">
              <w:r w:rsidRPr="00B056FF">
                <w:rPr>
                  <w:rStyle w:val="Hyperlink"/>
                  <w:rFonts w:ascii="Arial Nova" w:hAnsi="Arial Nova" w:cs="Arial"/>
                  <w:b/>
                  <w:color w:val="0070C0"/>
                  <w:sz w:val="20"/>
                  <w:szCs w:val="20"/>
                </w:rPr>
                <w:t>Genomic Nursing Competency Framework</w:t>
              </w:r>
            </w:hyperlink>
            <w:r w:rsidR="00D42297" w:rsidRPr="00B056FF">
              <w:rPr>
                <w:rStyle w:val="Hyperlink"/>
                <w:rFonts w:ascii="Arial Nova" w:hAnsi="Arial Nova" w:cs="Arial"/>
                <w:b/>
                <w:color w:val="0070C0"/>
                <w:sz w:val="20"/>
                <w:szCs w:val="20"/>
              </w:rPr>
              <w:t>(GNCF)</w:t>
            </w:r>
          </w:p>
        </w:tc>
        <w:tc>
          <w:tcPr>
            <w:tcW w:w="934" w:type="dxa"/>
            <w:tcBorders>
              <w:top w:val="single" w:sz="8" w:space="0" w:color="00B0F0"/>
              <w:left w:val="single" w:sz="8" w:space="0" w:color="00B0F0"/>
              <w:bottom w:val="single" w:sz="8" w:space="0" w:color="00B0F0"/>
              <w:right w:val="single" w:sz="8" w:space="0" w:color="00B0F0"/>
            </w:tcBorders>
            <w:shd w:val="clear" w:color="auto" w:fill="DAE9F7" w:themeFill="text2" w:themeFillTint="1A"/>
          </w:tcPr>
          <w:p w14:paraId="69FD09EA" w14:textId="5C1C4E6E" w:rsidR="001E00FF" w:rsidRPr="00B056FF" w:rsidRDefault="001E00FF"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DC5B45" w:rsidRPr="000F7ED9" w14:paraId="6AD2132A"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5A1AA18A" w14:textId="77777777" w:rsidR="001E00FF" w:rsidRPr="00B056FF" w:rsidRDefault="001E00FF" w:rsidP="00FC7BFB">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0CAE6A23" w14:textId="77777777" w:rsidR="0080188F"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hAnsi="Arial Nova" w:cs="Arial"/>
                <w:sz w:val="22"/>
                <w:szCs w:val="22"/>
              </w:rPr>
            </w:pPr>
            <w:r w:rsidRPr="00B056FF">
              <w:rPr>
                <w:rFonts w:ascii="Arial Nova" w:hAnsi="Arial Nova" w:cs="Arial"/>
                <w:sz w:val="22"/>
                <w:szCs w:val="22"/>
              </w:rPr>
              <w:t>Glossaries:</w:t>
            </w:r>
          </w:p>
          <w:p w14:paraId="25A54383" w14:textId="0F4A8B58" w:rsidR="001477E8" w:rsidRPr="00B056FF" w:rsidRDefault="001477E8"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6" w:history="1">
              <w:r w:rsidRPr="00B056FF">
                <w:rPr>
                  <w:rFonts w:ascii="Arial Nova" w:eastAsia="Arial" w:hAnsi="Arial Nova" w:cs="Arial"/>
                  <w:color w:val="0070C0"/>
                  <w:kern w:val="0"/>
                  <w:position w:val="-1"/>
                  <w:sz w:val="20"/>
                  <w:szCs w:val="20"/>
                  <w:u w:val="single"/>
                  <w:lang w:eastAsia="en-GB"/>
                  <w14:ligatures w14:val="none"/>
                </w:rPr>
                <w:t>Genomics Glossary</w:t>
              </w:r>
            </w:hyperlink>
          </w:p>
          <w:p w14:paraId="638AD8A3" w14:textId="713124D3" w:rsidR="0080188F"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(webpage)</w:t>
            </w:r>
          </w:p>
          <w:p w14:paraId="170D3D2F" w14:textId="39D05DE0" w:rsidR="001E00FF" w:rsidRPr="00B056FF" w:rsidRDefault="001477E8" w:rsidP="00436E22">
            <w:pPr>
              <w:ind w:left="-1"/>
              <w:contextualSpacing/>
              <w:rPr>
                <w:rFonts w:ascii="Arial Nova" w:eastAsia="Arial" w:hAnsi="Arial Nova" w:cs="Arial"/>
                <w:color w:val="0070C0"/>
                <w:kern w:val="0"/>
                <w:position w:val="-1"/>
                <w:sz w:val="20"/>
                <w:szCs w:val="20"/>
                <w:u w:val="single"/>
                <w:lang w:eastAsia="en-GB"/>
                <w14:ligatures w14:val="none"/>
              </w:rPr>
            </w:pPr>
            <w:hyperlink r:id="rId27">
              <w:r w:rsidRPr="00B056FF">
                <w:rPr>
                  <w:rFonts w:ascii="Arial Nova" w:eastAsia="Arial" w:hAnsi="Arial Nova" w:cs="Arial"/>
                  <w:color w:val="0070C0"/>
                  <w:kern w:val="0"/>
                  <w:position w:val="-1"/>
                  <w:sz w:val="20"/>
                  <w:szCs w:val="20"/>
                  <w:u w:val="single"/>
                  <w:lang w:eastAsia="en-GB"/>
                  <w14:ligatures w14:val="none"/>
                </w:rPr>
                <w:t>Talking Glossary</w:t>
              </w:r>
            </w:hyperlink>
          </w:p>
          <w:p w14:paraId="4AB42378" w14:textId="2EB99957" w:rsidR="0080188F" w:rsidRPr="00B056FF" w:rsidRDefault="0080188F" w:rsidP="00436E22">
            <w:pPr>
              <w:ind w:left="-1"/>
              <w:contextualSpacing/>
              <w:rPr>
                <w:rFonts w:ascii="Arial Nova" w:hAnsi="Arial Nova" w:cs="Arial"/>
                <w:b/>
                <w:sz w:val="20"/>
                <w:szCs w:val="20"/>
              </w:rPr>
            </w:pPr>
            <w:r w:rsidRPr="00B056FF">
              <w:rPr>
                <w:rFonts w:ascii="Arial Nova" w:eastAsia="Arial" w:hAnsi="Arial Nova" w:cs="Arial"/>
                <w:kern w:val="0"/>
                <w:position w:val="-1"/>
                <w:sz w:val="20"/>
                <w:szCs w:val="20"/>
                <w:lang w:eastAsia="en-GB"/>
                <w14:ligatures w14:val="none"/>
              </w:rPr>
              <w:t>(Genome.gov webpage)</w:t>
            </w:r>
          </w:p>
        </w:tc>
        <w:tc>
          <w:tcPr>
            <w:tcW w:w="2070" w:type="dxa"/>
            <w:tcBorders>
              <w:top w:val="single" w:sz="8" w:space="0" w:color="00B0F0"/>
              <w:left w:val="single" w:sz="8" w:space="0" w:color="00B0F0"/>
              <w:bottom w:val="single" w:sz="8" w:space="0" w:color="00B0F0"/>
              <w:right w:val="single" w:sz="8" w:space="0" w:color="00B0F0"/>
            </w:tcBorders>
          </w:tcPr>
          <w:p w14:paraId="7BC1817D" w14:textId="77777777" w:rsidR="001E00FF" w:rsidRPr="00B056FF" w:rsidRDefault="001E00FF" w:rsidP="00FC7BFB">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991A2E1" w14:textId="77777777" w:rsidR="001E00FF" w:rsidRPr="00B056FF" w:rsidRDefault="001E00FF" w:rsidP="00FC7BFB">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73225EFD" w14:textId="77777777" w:rsidR="001E00FF" w:rsidRPr="00B056FF" w:rsidRDefault="001E00FF" w:rsidP="00FC7BFB">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08A2F42B" w14:textId="77777777" w:rsidR="001E00FF" w:rsidRPr="00B056FF" w:rsidRDefault="001E00FF" w:rsidP="00FC7BFB">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6E7DCA98" w14:textId="77777777" w:rsidR="001E00FF" w:rsidRPr="00B056FF" w:rsidRDefault="001E00FF" w:rsidP="00FC7BFB">
            <w:pPr>
              <w:rPr>
                <w:rFonts w:ascii="Arial Nova" w:hAnsi="Arial Nova" w:cs="Arial"/>
                <w:b/>
                <w:sz w:val="20"/>
                <w:szCs w:val="20"/>
              </w:rPr>
            </w:pPr>
          </w:p>
        </w:tc>
      </w:tr>
      <w:tr w:rsidR="00CE1BCC" w:rsidRPr="000F7ED9" w14:paraId="61F9F6A3"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65891C34"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78E9FEC6" w14:textId="7966C70C" w:rsidR="00CE1BCC" w:rsidRPr="00B056FF" w:rsidRDefault="00B51D71" w:rsidP="00B056FF">
            <w:pPr>
              <w:widowControl w:val="0"/>
              <w:suppressAutoHyphens/>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8">
              <w:r w:rsidRPr="00B056FF">
                <w:rPr>
                  <w:rFonts w:ascii="Arial Nova" w:eastAsia="Arial" w:hAnsi="Arial Nova" w:cs="Arial"/>
                  <w:color w:val="0070C0"/>
                  <w:kern w:val="0"/>
                  <w:position w:val="-1"/>
                  <w:sz w:val="20"/>
                  <w:szCs w:val="20"/>
                  <w:highlight w:val="white"/>
                  <w:u w:val="single"/>
                  <w:lang w:eastAsia="en-GB"/>
                  <w14:ligatures w14:val="none"/>
                </w:rPr>
                <w:t>Bitesize Genomics: W</w:t>
              </w:r>
              <w:r w:rsidR="00DE464E" w:rsidRPr="00B056FF">
                <w:rPr>
                  <w:rFonts w:ascii="Arial Nova" w:eastAsia="Arial" w:hAnsi="Arial Nova" w:cs="Arial"/>
                  <w:color w:val="0070C0"/>
                  <w:kern w:val="0"/>
                  <w:position w:val="-1"/>
                  <w:sz w:val="20"/>
                  <w:szCs w:val="20"/>
                  <w:highlight w:val="white"/>
                  <w:u w:val="single"/>
                  <w:lang w:eastAsia="en-GB"/>
                  <w14:ligatures w14:val="none"/>
                </w:rPr>
                <w:t>hat is genomics?</w:t>
              </w:r>
            </w:hyperlink>
            <w:r w:rsidR="007811A4" w:rsidRPr="00B056FF">
              <w:rPr>
                <w:rFonts w:ascii="Arial Nova" w:eastAsia="Arial" w:hAnsi="Arial Nova" w:cs="Arial"/>
                <w:color w:val="0070C0"/>
                <w:kern w:val="0"/>
                <w:position w:val="-1"/>
                <w:sz w:val="20"/>
                <w:szCs w:val="20"/>
                <w:u w:val="single"/>
                <w:lang w:eastAsia="en-GB"/>
                <w14:ligatures w14:val="none"/>
              </w:rPr>
              <w:t xml:space="preserve"> </w:t>
            </w:r>
          </w:p>
          <w:p w14:paraId="580BE21D" w14:textId="048038F7" w:rsidR="00F50FC4" w:rsidRPr="00B056FF" w:rsidRDefault="00F50FC4" w:rsidP="00436E22">
            <w:pPr>
              <w:widowControl w:val="0"/>
              <w:suppressAutoHyphens/>
              <w:ind w:leftChars="-1" w:hangingChars="1" w:hanging="2"/>
              <w:contextualSpacing/>
              <w:textDirection w:val="btLr"/>
              <w:textAlignment w:val="top"/>
              <w:outlineLvl w:val="0"/>
              <w:rPr>
                <w:rFonts w:ascii="Arial Nova" w:eastAsia="Calibri" w:hAnsi="Arial Nova" w:cs="Arial"/>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 xml:space="preserve">webpage, </w:t>
            </w:r>
            <w:r w:rsidRPr="00B056FF">
              <w:rPr>
                <w:rFonts w:ascii="Arial Nova" w:eastAsia="Arial" w:hAnsi="Arial Nova" w:cs="Arial"/>
                <w:kern w:val="0"/>
                <w:position w:val="-1"/>
                <w:sz w:val="20"/>
                <w:szCs w:val="20"/>
                <w:lang w:eastAsia="en-GB"/>
                <w14:ligatures w14:val="none"/>
              </w:rPr>
              <w:t>10 minutes)</w:t>
            </w:r>
          </w:p>
        </w:tc>
        <w:tc>
          <w:tcPr>
            <w:tcW w:w="2070" w:type="dxa"/>
            <w:tcBorders>
              <w:top w:val="single" w:sz="8" w:space="0" w:color="00B0F0"/>
              <w:left w:val="single" w:sz="8" w:space="0" w:color="00B0F0"/>
              <w:bottom w:val="single" w:sz="8" w:space="0" w:color="00B0F0"/>
              <w:right w:val="single" w:sz="8" w:space="0" w:color="00B0F0"/>
            </w:tcBorders>
          </w:tcPr>
          <w:p w14:paraId="5AEE499A" w14:textId="4DFD3A55" w:rsidR="00CE1BCC" w:rsidRPr="00B056FF" w:rsidRDefault="00C52148" w:rsidP="00CE1BCC">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7D704F" w:rsidRPr="00B056FF">
              <w:rPr>
                <w:rFonts w:ascii="Arial Nova" w:hAnsi="Arial Nova" w:cs="Arial"/>
                <w:bCs/>
                <w:i/>
                <w:iCs/>
                <w:sz w:val="20"/>
                <w:szCs w:val="20"/>
              </w:rPr>
              <w:t>Definition</w:t>
            </w:r>
            <w:r w:rsidR="003F41CD" w:rsidRPr="00B056FF">
              <w:rPr>
                <w:rFonts w:ascii="Arial Nova" w:hAnsi="Arial Nova" w:cs="Arial"/>
                <w:bCs/>
                <w:i/>
                <w:iCs/>
                <w:sz w:val="20"/>
                <w:szCs w:val="20"/>
              </w:rPr>
              <w:t>s</w:t>
            </w:r>
            <w:r w:rsidR="007D704F" w:rsidRPr="00B056FF">
              <w:rPr>
                <w:rFonts w:ascii="Arial Nova" w:hAnsi="Arial Nova" w:cs="Arial"/>
                <w:bCs/>
                <w:i/>
                <w:iCs/>
                <w:sz w:val="20"/>
                <w:szCs w:val="20"/>
              </w:rPr>
              <w:t xml:space="preserve"> of genomics, </w:t>
            </w:r>
            <w:r w:rsidR="003F41CD" w:rsidRPr="00B056FF">
              <w:rPr>
                <w:rFonts w:ascii="Arial Nova" w:hAnsi="Arial Nova" w:cs="Arial"/>
                <w:bCs/>
                <w:i/>
                <w:iCs/>
                <w:sz w:val="20"/>
                <w:szCs w:val="20"/>
              </w:rPr>
              <w:t xml:space="preserve">DNA, </w:t>
            </w:r>
            <w:r w:rsidR="007D704F" w:rsidRPr="00B056FF">
              <w:rPr>
                <w:rFonts w:ascii="Arial Nova" w:hAnsi="Arial Nova" w:cs="Arial"/>
                <w:bCs/>
                <w:i/>
                <w:iCs/>
                <w:sz w:val="20"/>
                <w:szCs w:val="20"/>
              </w:rPr>
              <w:t>genes, and</w:t>
            </w:r>
            <w:r w:rsidR="00177648" w:rsidRPr="00B056FF">
              <w:rPr>
                <w:rFonts w:ascii="Arial Nova" w:hAnsi="Arial Nova" w:cs="Arial"/>
                <w:bCs/>
                <w:i/>
                <w:iCs/>
                <w:sz w:val="20"/>
                <w:szCs w:val="20"/>
              </w:rPr>
              <w:t xml:space="preserve"> how genomic data is used</w:t>
            </w:r>
            <w:r w:rsidR="007D704F" w:rsidRPr="00B056FF">
              <w:rPr>
                <w:rFonts w:ascii="Arial Nova" w:hAnsi="Arial Nova" w:cs="Arial"/>
                <w:bCs/>
                <w:i/>
                <w:iCs/>
                <w:sz w:val="20"/>
                <w:szCs w:val="20"/>
              </w:rPr>
              <w:t>)</w:t>
            </w:r>
          </w:p>
        </w:tc>
        <w:tc>
          <w:tcPr>
            <w:tcW w:w="3174" w:type="dxa"/>
            <w:tcBorders>
              <w:top w:val="single" w:sz="8" w:space="0" w:color="00B0F0"/>
              <w:left w:val="single" w:sz="8" w:space="0" w:color="00B0F0"/>
              <w:bottom w:val="single" w:sz="8" w:space="0" w:color="00B0F0"/>
              <w:right w:val="single" w:sz="8" w:space="0" w:color="00B0F0"/>
            </w:tcBorders>
          </w:tcPr>
          <w:p w14:paraId="028A7556" w14:textId="703FF48A" w:rsidR="00CE1BCC" w:rsidRPr="00B056FF" w:rsidRDefault="00C52148" w:rsidP="00CE1BCC">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FB256D" w:rsidRPr="00B056FF">
              <w:rPr>
                <w:rFonts w:ascii="Arial Nova" w:hAnsi="Arial Nova" w:cs="Arial"/>
                <w:bCs/>
                <w:i/>
                <w:iCs/>
                <w:sz w:val="20"/>
                <w:szCs w:val="20"/>
              </w:rPr>
              <w:t xml:space="preserve">Understand how </w:t>
            </w:r>
            <w:r w:rsidR="00177648" w:rsidRPr="00B056FF">
              <w:rPr>
                <w:rFonts w:ascii="Arial Nova" w:hAnsi="Arial Nova" w:cs="Arial"/>
                <w:bCs/>
                <w:i/>
                <w:iCs/>
                <w:sz w:val="20"/>
                <w:szCs w:val="20"/>
              </w:rPr>
              <w:t xml:space="preserve">a person’s genome can </w:t>
            </w:r>
            <w:r w:rsidR="00FB256D" w:rsidRPr="00B056FF">
              <w:rPr>
                <w:rFonts w:ascii="Arial Nova" w:hAnsi="Arial Nova" w:cs="Arial"/>
                <w:bCs/>
                <w:i/>
                <w:iCs/>
                <w:sz w:val="20"/>
                <w:szCs w:val="20"/>
              </w:rPr>
              <w:t xml:space="preserve">affect </w:t>
            </w:r>
            <w:r w:rsidR="00177648" w:rsidRPr="00B056FF">
              <w:rPr>
                <w:rFonts w:ascii="Arial Nova" w:hAnsi="Arial Nova" w:cs="Arial"/>
                <w:bCs/>
                <w:i/>
                <w:iCs/>
                <w:sz w:val="20"/>
                <w:szCs w:val="20"/>
              </w:rPr>
              <w:t xml:space="preserve">their </w:t>
            </w:r>
            <w:r w:rsidR="00FB256D" w:rsidRPr="00B056FF">
              <w:rPr>
                <w:rFonts w:ascii="Arial Nova" w:hAnsi="Arial Nova" w:cs="Arial"/>
                <w:bCs/>
                <w:i/>
                <w:iCs/>
                <w:sz w:val="20"/>
                <w:szCs w:val="20"/>
              </w:rPr>
              <w:t>health</w:t>
            </w:r>
            <w:r w:rsidR="008B7DEC" w:rsidRPr="00B056FF">
              <w:rPr>
                <w:rFonts w:ascii="Arial Nova" w:hAnsi="Arial Nova" w:cs="Arial"/>
                <w:bCs/>
                <w:i/>
                <w:iCs/>
                <w:sz w:val="20"/>
                <w:szCs w:val="20"/>
              </w:rPr>
              <w:t xml:space="preserve"> and </w:t>
            </w:r>
            <w:r w:rsidR="00A47018" w:rsidRPr="00B056FF">
              <w:rPr>
                <w:rFonts w:ascii="Arial Nova" w:hAnsi="Arial Nova" w:cs="Arial"/>
                <w:bCs/>
                <w:i/>
                <w:iCs/>
                <w:sz w:val="20"/>
                <w:szCs w:val="20"/>
              </w:rPr>
              <w:t xml:space="preserve">how </w:t>
            </w:r>
            <w:r w:rsidR="003E5ABD" w:rsidRPr="00B056FF">
              <w:rPr>
                <w:rFonts w:ascii="Arial Nova" w:hAnsi="Arial Nova" w:cs="Arial"/>
                <w:bCs/>
                <w:i/>
                <w:iCs/>
                <w:sz w:val="20"/>
                <w:szCs w:val="20"/>
              </w:rPr>
              <w:t>the NHS</w:t>
            </w:r>
            <w:r w:rsidR="00F83D12" w:rsidRPr="00B056FF">
              <w:rPr>
                <w:rFonts w:ascii="Arial Nova" w:hAnsi="Arial Nova" w:cs="Arial"/>
                <w:bCs/>
                <w:i/>
                <w:iCs/>
                <w:sz w:val="20"/>
                <w:szCs w:val="20"/>
              </w:rPr>
              <w:t xml:space="preserve"> can use their genomic data to</w:t>
            </w:r>
            <w:r w:rsidR="003E5ABD" w:rsidRPr="00B056FF">
              <w:rPr>
                <w:rFonts w:ascii="Arial Nova" w:hAnsi="Arial Nova" w:cs="Arial"/>
                <w:bCs/>
                <w:i/>
                <w:iCs/>
                <w:sz w:val="20"/>
                <w:szCs w:val="20"/>
              </w:rPr>
              <w:t xml:space="preserve"> make a diagnosis</w:t>
            </w:r>
            <w:r w:rsidR="001666FC" w:rsidRPr="00B056FF">
              <w:rPr>
                <w:rFonts w:ascii="Arial Nova" w:hAnsi="Arial Nova" w:cs="Arial"/>
                <w:bCs/>
                <w:i/>
                <w:iCs/>
                <w:sz w:val="20"/>
                <w:szCs w:val="20"/>
              </w:rPr>
              <w:t xml:space="preserve"> and</w:t>
            </w:r>
            <w:r w:rsidR="003E5ABD" w:rsidRPr="00B056FF">
              <w:rPr>
                <w:rFonts w:ascii="Arial Nova" w:hAnsi="Arial Nova" w:cs="Arial"/>
                <w:bCs/>
                <w:i/>
                <w:iCs/>
                <w:sz w:val="20"/>
                <w:szCs w:val="20"/>
              </w:rPr>
              <w:t xml:space="preserve"> identify possible treatments</w:t>
            </w:r>
            <w:r w:rsidR="00B5574C" w:rsidRPr="00B056FF">
              <w:rPr>
                <w:rFonts w:ascii="Arial Nova" w:hAnsi="Arial Nova" w:cs="Arial"/>
                <w:bCs/>
                <w:i/>
                <w:iCs/>
                <w:sz w:val="20"/>
                <w:szCs w:val="20"/>
              </w:rPr>
              <w:t>)</w:t>
            </w:r>
          </w:p>
        </w:tc>
        <w:tc>
          <w:tcPr>
            <w:tcW w:w="2268" w:type="dxa"/>
            <w:tcBorders>
              <w:top w:val="single" w:sz="8" w:space="0" w:color="00B0F0"/>
              <w:left w:val="single" w:sz="8" w:space="0" w:color="00B0F0"/>
              <w:bottom w:val="single" w:sz="8" w:space="0" w:color="00B0F0"/>
              <w:right w:val="single" w:sz="8" w:space="0" w:color="00B0F0"/>
            </w:tcBorders>
          </w:tcPr>
          <w:p w14:paraId="5B44A228" w14:textId="578D204F" w:rsidR="00991A9D" w:rsidRPr="00B056FF" w:rsidRDefault="00C52148" w:rsidP="00991A9D">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991A9D" w:rsidRPr="00B056FF">
              <w:rPr>
                <w:rFonts w:ascii="Arial Nova" w:hAnsi="Arial Nova" w:cs="Arial"/>
                <w:bCs/>
                <w:i/>
                <w:iCs/>
                <w:sz w:val="20"/>
                <w:szCs w:val="20"/>
              </w:rPr>
              <w:t>Prioritise people</w:t>
            </w:r>
          </w:p>
          <w:p w14:paraId="730DB9A3" w14:textId="77777777" w:rsidR="00991A9D"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Practise effectively</w:t>
            </w:r>
          </w:p>
          <w:p w14:paraId="70978BA3" w14:textId="77777777" w:rsidR="00991A9D"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Preserve safety</w:t>
            </w:r>
          </w:p>
          <w:p w14:paraId="14C4164C" w14:textId="5C92B909" w:rsidR="00CE1BCC" w:rsidRPr="00B056FF" w:rsidRDefault="00991A9D" w:rsidP="00991A9D">
            <w:pPr>
              <w:rPr>
                <w:rFonts w:ascii="Arial Nova" w:hAnsi="Arial Nova" w:cs="Arial"/>
                <w:bCs/>
                <w:i/>
                <w:iCs/>
                <w:sz w:val="20"/>
                <w:szCs w:val="20"/>
              </w:rPr>
            </w:pPr>
            <w:r w:rsidRPr="00B056FF">
              <w:rPr>
                <w:rFonts w:ascii="Arial Nova" w:hAnsi="Arial Nova" w:cs="Arial"/>
                <w:bCs/>
                <w:i/>
                <w:iCs/>
                <w:sz w:val="20"/>
                <w:szCs w:val="20"/>
              </w:rPr>
              <w:t>Promote professionalism and trust</w:t>
            </w:r>
            <w:r w:rsidR="00B5574C" w:rsidRPr="00B056FF">
              <w:rPr>
                <w:rFonts w:ascii="Arial Nova" w:hAnsi="Arial Nova" w:cs="Arial"/>
                <w:bCs/>
                <w:i/>
                <w:iCs/>
                <w:sz w:val="20"/>
                <w:szCs w:val="20"/>
              </w:rPr>
              <w:t>)</w:t>
            </w:r>
          </w:p>
        </w:tc>
        <w:tc>
          <w:tcPr>
            <w:tcW w:w="2552" w:type="dxa"/>
            <w:tcBorders>
              <w:top w:val="single" w:sz="8" w:space="0" w:color="00B0F0"/>
              <w:left w:val="single" w:sz="8" w:space="0" w:color="00B0F0"/>
              <w:bottom w:val="single" w:sz="8" w:space="0" w:color="00B0F0"/>
              <w:right w:val="single" w:sz="8" w:space="0" w:color="00B0F0"/>
            </w:tcBorders>
          </w:tcPr>
          <w:p w14:paraId="19A56297" w14:textId="6B598A9A" w:rsidR="000917FB" w:rsidRPr="00B056FF" w:rsidRDefault="00C52148" w:rsidP="00AF78AA">
            <w:pPr>
              <w:rPr>
                <w:rFonts w:ascii="Arial Nova" w:hAnsi="Arial Nova" w:cs="Arial"/>
                <w:bCs/>
                <w:i/>
                <w:iCs/>
                <w:sz w:val="20"/>
                <w:szCs w:val="20"/>
              </w:rPr>
            </w:pPr>
            <w:r w:rsidRPr="00B056FF">
              <w:rPr>
                <w:rFonts w:ascii="Arial Nova" w:hAnsi="Arial Nova" w:cs="Arial"/>
                <w:b/>
                <w:i/>
                <w:iCs/>
                <w:sz w:val="20"/>
                <w:szCs w:val="20"/>
                <w:vertAlign w:val="superscript"/>
              </w:rPr>
              <w:t>Example</w:t>
            </w:r>
            <w:r w:rsidRPr="00B056FF">
              <w:rPr>
                <w:rFonts w:ascii="Arial Nova" w:hAnsi="Arial Nova" w:cs="Arial"/>
                <w:bCs/>
                <w:i/>
                <w:iCs/>
                <w:sz w:val="20"/>
                <w:szCs w:val="20"/>
              </w:rPr>
              <w:t xml:space="preserve"> </w:t>
            </w:r>
            <w:r w:rsidR="001666FC" w:rsidRPr="00B056FF">
              <w:rPr>
                <w:rFonts w:ascii="Arial Nova" w:hAnsi="Arial Nova" w:cs="Arial"/>
                <w:bCs/>
                <w:i/>
                <w:iCs/>
                <w:sz w:val="20"/>
                <w:szCs w:val="20"/>
              </w:rPr>
              <w:br/>
            </w:r>
            <w:r w:rsidRPr="00B056FF">
              <w:rPr>
                <w:rFonts w:ascii="Arial Nova" w:hAnsi="Arial Nova" w:cs="Arial"/>
                <w:bCs/>
                <w:i/>
                <w:iCs/>
                <w:sz w:val="20"/>
                <w:szCs w:val="20"/>
              </w:rPr>
              <w:t>(</w:t>
            </w:r>
            <w:r w:rsidR="002D6F34" w:rsidRPr="00B056FF">
              <w:rPr>
                <w:rFonts w:ascii="Arial Nova" w:hAnsi="Arial Nova" w:cs="Arial"/>
                <w:bCs/>
                <w:i/>
                <w:iCs/>
                <w:sz w:val="20"/>
                <w:szCs w:val="20"/>
              </w:rPr>
              <w:t xml:space="preserve">SoP - </w:t>
            </w:r>
            <w:r w:rsidR="00AF78AA" w:rsidRPr="00B056FF">
              <w:rPr>
                <w:rFonts w:ascii="Arial Nova" w:hAnsi="Arial Nova" w:cs="Arial"/>
                <w:bCs/>
                <w:i/>
                <w:iCs/>
                <w:sz w:val="20"/>
                <w:szCs w:val="20"/>
              </w:rPr>
              <w:t>Platform2</w:t>
            </w:r>
          </w:p>
          <w:p w14:paraId="34B01A4B" w14:textId="77777777" w:rsidR="00564801" w:rsidRPr="00B056FF" w:rsidRDefault="000917FB" w:rsidP="00AF78AA">
            <w:pPr>
              <w:rPr>
                <w:rFonts w:ascii="Arial Nova" w:hAnsi="Arial Nova" w:cs="Arial"/>
                <w:bCs/>
                <w:i/>
                <w:iCs/>
                <w:sz w:val="20"/>
                <w:szCs w:val="20"/>
              </w:rPr>
            </w:pPr>
            <w:r w:rsidRPr="00B056FF">
              <w:rPr>
                <w:rFonts w:ascii="Arial Nova" w:hAnsi="Arial Nova" w:cs="Arial"/>
                <w:bCs/>
                <w:i/>
                <w:iCs/>
                <w:sz w:val="20"/>
                <w:szCs w:val="20"/>
              </w:rPr>
              <w:t>Platform 3</w:t>
            </w:r>
          </w:p>
          <w:p w14:paraId="0FA7506E" w14:textId="2D3DAC0E" w:rsidR="004C64BE" w:rsidRPr="00B056FF" w:rsidRDefault="002D6F34" w:rsidP="00AF78AA">
            <w:pPr>
              <w:rPr>
                <w:rFonts w:ascii="Arial Nova" w:hAnsi="Arial Nova" w:cs="Arial"/>
                <w:bCs/>
                <w:i/>
                <w:iCs/>
                <w:sz w:val="20"/>
                <w:szCs w:val="20"/>
              </w:rPr>
            </w:pPr>
            <w:r w:rsidRPr="00B056FF">
              <w:rPr>
                <w:rFonts w:ascii="Arial Nova" w:hAnsi="Arial Nova" w:cs="Arial"/>
                <w:bCs/>
                <w:i/>
                <w:iCs/>
                <w:sz w:val="20"/>
                <w:szCs w:val="20"/>
              </w:rPr>
              <w:t xml:space="preserve">GNCF - </w:t>
            </w:r>
            <w:r w:rsidR="00564801" w:rsidRPr="00B056FF">
              <w:rPr>
                <w:rFonts w:ascii="Arial Nova" w:hAnsi="Arial Nova" w:cs="Arial"/>
                <w:bCs/>
                <w:i/>
                <w:iCs/>
                <w:sz w:val="20"/>
                <w:szCs w:val="20"/>
              </w:rPr>
              <w:t>1, 4, 5, 7</w:t>
            </w:r>
            <w:r w:rsidR="00351A75" w:rsidRPr="00B056FF">
              <w:rPr>
                <w:rFonts w:ascii="Arial Nova" w:hAnsi="Arial Nova" w:cs="Arial"/>
                <w:bCs/>
                <w:i/>
                <w:iCs/>
                <w:sz w:val="20"/>
                <w:szCs w:val="20"/>
              </w:rPr>
              <w:t>)</w:t>
            </w:r>
          </w:p>
          <w:p w14:paraId="419821FA" w14:textId="617CBBD9" w:rsidR="004C64BE" w:rsidRPr="00B056FF" w:rsidRDefault="004C64BE" w:rsidP="00CE1BCC">
            <w:pPr>
              <w:rPr>
                <w:rFonts w:ascii="Arial Nova" w:hAnsi="Arial Nova" w:cs="Arial"/>
                <w:bCs/>
                <w:i/>
                <w:iCs/>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045C3F6D" w14:textId="0BAC60C3" w:rsidR="00CE1BCC" w:rsidRPr="00B056FF" w:rsidRDefault="00C74696" w:rsidP="00CE1BCC">
            <w:pPr>
              <w:rPr>
                <w:rFonts w:ascii="Arial Nova" w:hAnsi="Arial Nova" w:cs="Arial"/>
                <w:bCs/>
                <w:i/>
                <w:iCs/>
                <w:sz w:val="20"/>
                <w:szCs w:val="20"/>
              </w:rPr>
            </w:pPr>
            <w:r w:rsidRPr="00B056FF">
              <w:rPr>
                <w:rFonts w:ascii="Arial Nova" w:hAnsi="Arial Nova" w:cs="Arial"/>
                <w:bCs/>
                <w:i/>
                <w:iCs/>
                <w:sz w:val="20"/>
                <w:szCs w:val="20"/>
              </w:rPr>
              <w:t>10 min</w:t>
            </w:r>
          </w:p>
        </w:tc>
      </w:tr>
      <w:tr w:rsidR="00DE464E" w:rsidRPr="000F7ED9" w14:paraId="47D0E0EB"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7FD9B8D" w14:textId="77777777" w:rsidR="00DE464E" w:rsidRPr="00B056FF" w:rsidRDefault="00DE464E"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69304FB3" w14:textId="595F779D" w:rsidR="00DE464E" w:rsidRPr="00B056FF" w:rsidRDefault="00DE464E" w:rsidP="00436E22">
            <w:pPr>
              <w:widowControl w:val="0"/>
              <w:suppressAutoHyphens/>
              <w:ind w:leftChars="-1"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hyperlink r:id="rId29" w:history="1">
              <w:r w:rsidRPr="00B056FF">
                <w:rPr>
                  <w:rStyle w:val="Hyperlink"/>
                  <w:rFonts w:ascii="Arial Nova" w:hAnsi="Arial Nova"/>
                </w:rPr>
                <w:t>Genomics in Nursing</w:t>
              </w:r>
            </w:hyperlink>
          </w:p>
          <w:p w14:paraId="574575D2" w14:textId="41312543" w:rsidR="0080188F" w:rsidRPr="00B056FF" w:rsidRDefault="0080188F" w:rsidP="00436E22">
            <w:pPr>
              <w:widowControl w:val="0"/>
              <w:suppressAutoHyphens/>
              <w:ind w:leftChars="-1" w:hangingChars="1" w:hanging="2"/>
              <w:contextualSpacing/>
              <w:textDirection w:val="btLr"/>
              <w:textAlignment w:val="top"/>
              <w:outlineLvl w:val="0"/>
              <w:rPr>
                <w:rFonts w:ascii="Arial Nova" w:eastAsia="Arial" w:hAnsi="Arial Nova" w:cs="Arial"/>
                <w:color w:val="0000FF"/>
                <w:kern w:val="0"/>
                <w:position w:val="-1"/>
                <w:sz w:val="20"/>
                <w:szCs w:val="20"/>
                <w:u w:val="single"/>
                <w:lang w:eastAsia="en-GB"/>
                <w14:ligatures w14:val="none"/>
              </w:rPr>
            </w:pPr>
            <w:r w:rsidRPr="00B056FF">
              <w:rPr>
                <w:rFonts w:ascii="Arial Nova" w:eastAsia="Arial" w:hAnsi="Arial Nova" w:cs="Arial"/>
                <w:kern w:val="0"/>
                <w:position w:val="-1"/>
                <w:sz w:val="20"/>
                <w:szCs w:val="20"/>
                <w:lang w:eastAsia="en-GB"/>
                <w14:ligatures w14:val="none"/>
              </w:rPr>
              <w:t>(webpage)</w:t>
            </w:r>
          </w:p>
        </w:tc>
        <w:tc>
          <w:tcPr>
            <w:tcW w:w="2070" w:type="dxa"/>
            <w:tcBorders>
              <w:top w:val="single" w:sz="8" w:space="0" w:color="00B0F0"/>
              <w:left w:val="single" w:sz="8" w:space="0" w:color="00B0F0"/>
              <w:bottom w:val="single" w:sz="8" w:space="0" w:color="00B0F0"/>
              <w:right w:val="single" w:sz="8" w:space="0" w:color="00B0F0"/>
            </w:tcBorders>
          </w:tcPr>
          <w:p w14:paraId="1EC5CE09" w14:textId="77777777" w:rsidR="00DE464E" w:rsidRPr="00B056FF" w:rsidRDefault="00DE464E"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257DF375" w14:textId="77777777" w:rsidR="00DE464E" w:rsidRPr="00B056FF" w:rsidRDefault="00DE464E"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BF18E37" w14:textId="77777777" w:rsidR="00DE464E" w:rsidRPr="00B056FF" w:rsidRDefault="00DE464E"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2CE9D575" w14:textId="77777777" w:rsidR="00DE464E" w:rsidRPr="00B056FF" w:rsidRDefault="00DE464E"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1AEBE8D" w14:textId="77777777" w:rsidR="00DE464E" w:rsidRPr="00B056FF" w:rsidRDefault="00DE464E" w:rsidP="00CE1BCC">
            <w:pPr>
              <w:rPr>
                <w:rFonts w:ascii="Arial Nova" w:hAnsi="Arial Nova" w:cs="Arial"/>
                <w:b/>
                <w:sz w:val="20"/>
                <w:szCs w:val="20"/>
              </w:rPr>
            </w:pPr>
          </w:p>
        </w:tc>
      </w:tr>
      <w:tr w:rsidR="00CE1BCC" w:rsidRPr="000F7ED9" w14:paraId="44652021"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18362C78"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2ACE4CC8" w14:textId="221C716F" w:rsidR="00CE1BCC" w:rsidRPr="00B056FF" w:rsidRDefault="00E64FC0" w:rsidP="00436E22">
            <w:pPr>
              <w:widowControl w:val="0"/>
              <w:suppressAutoHyphens/>
              <w:ind w:leftChars="-1" w:hangingChars="1" w:hanging="2"/>
              <w:contextualSpacing/>
              <w:textDirection w:val="btLr"/>
              <w:textAlignment w:val="top"/>
              <w:outlineLvl w:val="0"/>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30" w:history="1">
              <w:r w:rsidR="00CE1BCC" w:rsidRPr="00B056FF">
                <w:rPr>
                  <w:rStyle w:val="Hyperlink"/>
                  <w:rFonts w:ascii="Arial Nova" w:eastAsia="Arial" w:hAnsi="Arial Nova" w:cs="Arial"/>
                  <w:color w:val="0070C0"/>
                  <w:kern w:val="0"/>
                  <w:position w:val="-1"/>
                  <w:sz w:val="20"/>
                  <w:szCs w:val="20"/>
                  <w:lang w:eastAsia="en-GB"/>
                  <w14:ligatures w14:val="none"/>
                </w:rPr>
                <w:t xml:space="preserve">Genomics in </w:t>
              </w:r>
              <w:r w:rsidR="0067148C" w:rsidRPr="00B056FF">
                <w:rPr>
                  <w:rStyle w:val="Hyperlink"/>
                  <w:rFonts w:ascii="Arial Nova" w:eastAsia="Arial" w:hAnsi="Arial Nova" w:cs="Arial"/>
                  <w:color w:val="0070C0"/>
                  <w:kern w:val="0"/>
                  <w:position w:val="-1"/>
                  <w:sz w:val="20"/>
                  <w:szCs w:val="20"/>
                  <w:lang w:eastAsia="en-GB"/>
                  <w14:ligatures w14:val="none"/>
                </w:rPr>
                <w:t>H</w:t>
              </w:r>
              <w:r w:rsidR="00CE1BCC" w:rsidRPr="00B056FF">
                <w:rPr>
                  <w:rStyle w:val="Hyperlink"/>
                  <w:rFonts w:ascii="Arial Nova" w:eastAsia="Arial" w:hAnsi="Arial Nova" w:cs="Arial"/>
                  <w:color w:val="0070C0"/>
                  <w:kern w:val="0"/>
                  <w:position w:val="-1"/>
                  <w:sz w:val="20"/>
                  <w:szCs w:val="20"/>
                  <w:lang w:eastAsia="en-GB"/>
                  <w14:ligatures w14:val="none"/>
                </w:rPr>
                <w:t>ealthcare</w:t>
              </w:r>
            </w:hyperlink>
          </w:p>
          <w:p w14:paraId="7154B4F5" w14:textId="38386B7E" w:rsidR="000B59CC" w:rsidRPr="00B056FF" w:rsidRDefault="00DC15AF" w:rsidP="00436E22">
            <w:pPr>
              <w:widowControl w:val="0"/>
              <w:suppressAutoHyphens/>
              <w:ind w:leftChars="-1" w:hangingChars="1" w:hanging="2"/>
              <w:contextualSpacing/>
              <w:textDirection w:val="btLr"/>
              <w:textAlignment w:val="top"/>
              <w:outlineLvl w:val="0"/>
              <w:rPr>
                <w:rFonts w:ascii="Arial Nova" w:hAnsi="Arial Nova" w:cs="Arial"/>
                <w:b/>
                <w:i/>
                <w:iCs/>
                <w:color w:val="4C94D8" w:themeColor="text2" w:themeTint="80"/>
                <w:sz w:val="20"/>
                <w:szCs w:val="20"/>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 xml:space="preserve">e-learning, </w:t>
            </w:r>
            <w:r w:rsidRPr="00B056FF">
              <w:rPr>
                <w:rFonts w:ascii="Arial Nova" w:eastAsia="Arial" w:hAnsi="Arial Nova" w:cs="Arial"/>
                <w:kern w:val="0"/>
                <w:position w:val="-1"/>
                <w:sz w:val="20"/>
                <w:szCs w:val="20"/>
                <w:lang w:eastAsia="en-GB"/>
                <w14:ligatures w14:val="none"/>
              </w:rPr>
              <w:t>30 minutes)</w:t>
            </w:r>
          </w:p>
        </w:tc>
        <w:tc>
          <w:tcPr>
            <w:tcW w:w="2070" w:type="dxa"/>
            <w:tcBorders>
              <w:top w:val="single" w:sz="8" w:space="0" w:color="00B0F0"/>
              <w:left w:val="single" w:sz="8" w:space="0" w:color="00B0F0"/>
              <w:bottom w:val="single" w:sz="8" w:space="0" w:color="00B0F0"/>
              <w:right w:val="single" w:sz="8" w:space="0" w:color="00B0F0"/>
            </w:tcBorders>
          </w:tcPr>
          <w:p w14:paraId="59AF1223" w14:textId="77777777" w:rsidR="00CE1BCC" w:rsidRPr="00B056FF" w:rsidRDefault="00CE1BCC"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2C57C1BA" w14:textId="77777777" w:rsidR="00CE1BCC" w:rsidRPr="00B056FF" w:rsidRDefault="00CE1BCC"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3DAFBD75" w14:textId="77777777" w:rsidR="00CE1BCC" w:rsidRPr="00B056FF" w:rsidRDefault="00CE1BCC"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1A0416E2" w14:textId="77777777" w:rsidR="00CE1BCC" w:rsidRPr="00B056FF" w:rsidRDefault="00CE1BCC"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9EEACBA" w14:textId="77777777" w:rsidR="00CE1BCC" w:rsidRPr="00B056FF" w:rsidRDefault="00CE1BCC" w:rsidP="00CE1BCC">
            <w:pPr>
              <w:rPr>
                <w:rFonts w:ascii="Arial Nova" w:hAnsi="Arial Nova" w:cs="Arial"/>
                <w:b/>
                <w:sz w:val="20"/>
                <w:szCs w:val="20"/>
              </w:rPr>
            </w:pPr>
          </w:p>
        </w:tc>
      </w:tr>
      <w:tr w:rsidR="00CE1BCC" w:rsidRPr="000F7ED9" w14:paraId="609A47DB"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68E738B" w14:textId="77777777" w:rsidR="00CE1BCC" w:rsidRPr="00B056FF" w:rsidRDefault="00CE1BCC" w:rsidP="00CE1BCC">
            <w:pPr>
              <w:rPr>
                <w:rFonts w:ascii="Arial Nova" w:hAnsi="Arial Nova" w:cs="Arial"/>
                <w:b/>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5784421F" w14:textId="2F1F09DE" w:rsidR="001F7275" w:rsidRPr="00B056FF" w:rsidRDefault="003645B7"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u w:val="single"/>
                <w:lang w:eastAsia="en-GB"/>
                <w14:ligatures w14:val="none"/>
              </w:rPr>
            </w:pPr>
            <w:r w:rsidRPr="00B056FF">
              <w:rPr>
                <w:rFonts w:ascii="Arial Nova" w:hAnsi="Arial Nova" w:cs="Arial"/>
              </w:rPr>
              <w:t>*</w:t>
            </w:r>
            <w:hyperlink r:id="rId31">
              <w:r w:rsidR="00E42AEC" w:rsidRPr="00B056FF">
                <w:rPr>
                  <w:rFonts w:ascii="Arial Nova" w:eastAsia="Arial" w:hAnsi="Arial Nova" w:cs="Arial"/>
                  <w:color w:val="0070C0"/>
                  <w:kern w:val="0"/>
                  <w:position w:val="-1"/>
                  <w:sz w:val="20"/>
                  <w:szCs w:val="20"/>
                  <w:u w:val="single"/>
                  <w:lang w:eastAsia="en-GB"/>
                  <w14:ligatures w14:val="none"/>
                </w:rPr>
                <w:t xml:space="preserve">From </w:t>
              </w:r>
              <w:r w:rsidR="0067148C" w:rsidRPr="00B056FF">
                <w:rPr>
                  <w:rFonts w:ascii="Arial Nova" w:eastAsia="Arial" w:hAnsi="Arial Nova" w:cs="Arial"/>
                  <w:color w:val="0070C0"/>
                  <w:kern w:val="0"/>
                  <w:position w:val="-1"/>
                  <w:sz w:val="20"/>
                  <w:szCs w:val="20"/>
                  <w:u w:val="single"/>
                  <w:lang w:eastAsia="en-GB"/>
                  <w14:ligatures w14:val="none"/>
                </w:rPr>
                <w:t>G</w:t>
              </w:r>
              <w:r w:rsidR="00E42AEC" w:rsidRPr="00B056FF">
                <w:rPr>
                  <w:rFonts w:ascii="Arial Nova" w:eastAsia="Arial" w:hAnsi="Arial Nova" w:cs="Arial"/>
                  <w:color w:val="0070C0"/>
                  <w:kern w:val="0"/>
                  <w:position w:val="-1"/>
                  <w:sz w:val="20"/>
                  <w:szCs w:val="20"/>
                  <w:u w:val="single"/>
                  <w:lang w:eastAsia="en-GB"/>
                  <w14:ligatures w14:val="none"/>
                </w:rPr>
                <w:t xml:space="preserve">ene to </w:t>
              </w:r>
              <w:r w:rsidR="0067148C" w:rsidRPr="00B056FF">
                <w:rPr>
                  <w:rFonts w:ascii="Arial Nova" w:eastAsia="Arial" w:hAnsi="Arial Nova" w:cs="Arial"/>
                  <w:color w:val="0070C0"/>
                  <w:kern w:val="0"/>
                  <w:position w:val="-1"/>
                  <w:sz w:val="20"/>
                  <w:szCs w:val="20"/>
                  <w:u w:val="single"/>
                  <w:lang w:eastAsia="en-GB"/>
                  <w14:ligatures w14:val="none"/>
                </w:rPr>
                <w:t>P</w:t>
              </w:r>
              <w:r w:rsidR="00E42AEC" w:rsidRPr="00B056FF">
                <w:rPr>
                  <w:rFonts w:ascii="Arial Nova" w:eastAsia="Arial" w:hAnsi="Arial Nova" w:cs="Arial"/>
                  <w:color w:val="0070C0"/>
                  <w:kern w:val="0"/>
                  <w:position w:val="-1"/>
                  <w:sz w:val="20"/>
                  <w:szCs w:val="20"/>
                  <w:u w:val="single"/>
                  <w:lang w:eastAsia="en-GB"/>
                  <w14:ligatures w14:val="none"/>
                </w:rPr>
                <w:t>rotein</w:t>
              </w:r>
            </w:hyperlink>
          </w:p>
          <w:p w14:paraId="51F3885E" w14:textId="5977F1EB" w:rsidR="00436E22" w:rsidRPr="00B056FF" w:rsidRDefault="00436E22"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Arial"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w:t>
            </w:r>
            <w:r w:rsidR="0080188F"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06C35525" w14:textId="77777777" w:rsidR="00CE1BCC" w:rsidRPr="00B056FF" w:rsidRDefault="00CE1BCC"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0EA61B80" w14:textId="77777777" w:rsidR="00CE1BCC" w:rsidRPr="00B056FF" w:rsidRDefault="00CE1BCC"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1579B3AD" w14:textId="77777777" w:rsidR="00CE1BCC" w:rsidRPr="00B056FF" w:rsidRDefault="00CE1BCC"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8EEB3D5" w14:textId="77777777" w:rsidR="00CE1BCC" w:rsidRPr="00B056FF" w:rsidRDefault="00CE1BCC"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7875F739" w14:textId="77777777" w:rsidR="00CE1BCC" w:rsidRPr="00B056FF" w:rsidRDefault="00CE1BCC" w:rsidP="00CE1BCC">
            <w:pPr>
              <w:rPr>
                <w:rFonts w:ascii="Arial Nova" w:hAnsi="Arial Nova" w:cs="Arial"/>
                <w:b/>
                <w:sz w:val="20"/>
                <w:szCs w:val="20"/>
              </w:rPr>
            </w:pPr>
          </w:p>
        </w:tc>
      </w:tr>
      <w:tr w:rsidR="00A41F05" w:rsidRPr="000F7ED9" w14:paraId="3642679E"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4055B238" w14:textId="77777777" w:rsidR="00A41F05" w:rsidRPr="00B056FF" w:rsidRDefault="00A41F05"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32A2E988" w14:textId="1B72581A" w:rsidR="00F33859" w:rsidRPr="00B056FF" w:rsidRDefault="003645B7" w:rsidP="0067148C">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2" w:history="1">
              <w:r w:rsidR="00E42AEC" w:rsidRPr="00B056FF">
                <w:rPr>
                  <w:rStyle w:val="Hyperlink"/>
                  <w:rFonts w:ascii="Arial Nova" w:eastAsia="Arial" w:hAnsi="Arial Nova" w:cs="Arial"/>
                  <w:color w:val="0070C0"/>
                  <w:kern w:val="0"/>
                  <w:position w:val="-1"/>
                  <w:sz w:val="20"/>
                  <w:szCs w:val="20"/>
                  <w:highlight w:val="white"/>
                  <w:lang w:eastAsia="en-GB"/>
                  <w14:ligatures w14:val="none"/>
                </w:rPr>
                <w:t>From Genes to Genome</w:t>
              </w:r>
            </w:hyperlink>
            <w:r w:rsidR="0067148C" w:rsidRPr="00B056FF">
              <w:rPr>
                <w:rStyle w:val="Hyperlink"/>
                <w:rFonts w:ascii="Arial Nova" w:eastAsia="Arial" w:hAnsi="Arial Nova" w:cs="Arial"/>
                <w:color w:val="auto"/>
                <w:sz w:val="20"/>
                <w:szCs w:val="20"/>
                <w:u w:val="none"/>
              </w:rPr>
              <w:t xml:space="preserve"> </w:t>
            </w:r>
            <w:r w:rsidR="0080188F" w:rsidRPr="00B056FF">
              <w:rPr>
                <w:rStyle w:val="Hyperlink"/>
                <w:rFonts w:ascii="Arial Nova" w:eastAsia="Arial" w:hAnsi="Arial Nova" w:cs="Arial"/>
                <w:color w:val="auto"/>
                <w:sz w:val="20"/>
                <w:szCs w:val="20"/>
                <w:u w:val="none"/>
              </w:rPr>
              <w:br/>
            </w:r>
            <w:r w:rsidR="00F33859" w:rsidRPr="00B056FF">
              <w:rPr>
                <w:rStyle w:val="Hyperlink"/>
                <w:rFonts w:ascii="Arial Nova" w:eastAsia="Arial" w:hAnsi="Arial Nova" w:cs="Arial"/>
                <w:color w:val="auto"/>
                <w:sz w:val="20"/>
                <w:szCs w:val="20"/>
                <w:u w:val="none"/>
              </w:rPr>
              <w:t>(</w:t>
            </w:r>
            <w:r w:rsidR="0080188F"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2EE5E26B" w14:textId="77777777" w:rsidR="00A41F05" w:rsidRPr="00B056FF" w:rsidRDefault="00A41F05"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42BFECF" w14:textId="77777777" w:rsidR="00A41F05" w:rsidRPr="00B056FF" w:rsidRDefault="00A41F05"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6DB202A" w14:textId="77777777" w:rsidR="00A41F05" w:rsidRPr="00B056FF" w:rsidRDefault="00A41F05"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F6DEAB5" w14:textId="77777777" w:rsidR="00A41F05" w:rsidRPr="00B056FF" w:rsidRDefault="00A41F05"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36D220D5" w14:textId="77777777" w:rsidR="00A41F05" w:rsidRPr="00B056FF" w:rsidRDefault="00A41F05" w:rsidP="00CE1BCC">
            <w:pPr>
              <w:rPr>
                <w:rFonts w:ascii="Arial Nova" w:hAnsi="Arial Nova" w:cs="Arial"/>
                <w:b/>
                <w:sz w:val="20"/>
                <w:szCs w:val="20"/>
              </w:rPr>
            </w:pPr>
          </w:p>
        </w:tc>
      </w:tr>
      <w:tr w:rsidR="00F42438" w:rsidRPr="000F7ED9" w14:paraId="776953B7"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39729656" w14:textId="77777777" w:rsidR="00F42438" w:rsidRPr="00B056FF" w:rsidRDefault="00F42438"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4A109FB7" w14:textId="4CC3D46B" w:rsidR="00F42438" w:rsidRPr="00B056FF" w:rsidRDefault="003645B7"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33" w:history="1">
              <w:r w:rsidR="00F42438" w:rsidRPr="00B056FF">
                <w:rPr>
                  <w:rStyle w:val="Hyperlink"/>
                  <w:rFonts w:ascii="Arial Nova" w:eastAsia="Arial" w:hAnsi="Arial Nova" w:cs="Arial"/>
                  <w:color w:val="0070C0"/>
                  <w:kern w:val="0"/>
                  <w:position w:val="-1"/>
                  <w:sz w:val="20"/>
                  <w:szCs w:val="20"/>
                  <w:lang w:eastAsia="en-GB"/>
                  <w14:ligatures w14:val="none"/>
                </w:rPr>
                <w:t xml:space="preserve">Inheriting </w:t>
              </w:r>
              <w:r w:rsidR="0067148C" w:rsidRPr="00B056FF">
                <w:rPr>
                  <w:rStyle w:val="Hyperlink"/>
                  <w:rFonts w:ascii="Arial Nova" w:eastAsia="Arial" w:hAnsi="Arial Nova" w:cs="Arial"/>
                  <w:color w:val="0070C0"/>
                  <w:kern w:val="0"/>
                  <w:position w:val="-1"/>
                  <w:sz w:val="20"/>
                  <w:szCs w:val="20"/>
                  <w:lang w:eastAsia="en-GB"/>
                  <w14:ligatures w14:val="none"/>
                </w:rPr>
                <w:t>G</w:t>
              </w:r>
              <w:r w:rsidR="00F42438" w:rsidRPr="00B056FF">
                <w:rPr>
                  <w:rStyle w:val="Hyperlink"/>
                  <w:rFonts w:ascii="Arial Nova" w:eastAsia="Arial" w:hAnsi="Arial Nova" w:cs="Arial"/>
                  <w:color w:val="0070C0"/>
                  <w:kern w:val="0"/>
                  <w:position w:val="-1"/>
                  <w:sz w:val="20"/>
                  <w:szCs w:val="20"/>
                  <w:lang w:eastAsia="en-GB"/>
                  <w14:ligatures w14:val="none"/>
                </w:rPr>
                <w:t xml:space="preserve">enomic </w:t>
              </w:r>
              <w:r w:rsidR="0067148C" w:rsidRPr="00B056FF">
                <w:rPr>
                  <w:rStyle w:val="Hyperlink"/>
                  <w:rFonts w:ascii="Arial Nova" w:eastAsia="Arial" w:hAnsi="Arial Nova" w:cs="Arial"/>
                  <w:color w:val="0070C0"/>
                  <w:kern w:val="0"/>
                  <w:position w:val="-1"/>
                  <w:sz w:val="20"/>
                  <w:szCs w:val="20"/>
                  <w:lang w:eastAsia="en-GB"/>
                  <w14:ligatures w14:val="none"/>
                </w:rPr>
                <w:t>I</w:t>
              </w:r>
              <w:r w:rsidR="00F42438" w:rsidRPr="00B056FF">
                <w:rPr>
                  <w:rStyle w:val="Hyperlink"/>
                  <w:rFonts w:ascii="Arial Nova" w:eastAsia="Arial" w:hAnsi="Arial Nova" w:cs="Arial"/>
                  <w:color w:val="0070C0"/>
                  <w:kern w:val="0"/>
                  <w:position w:val="-1"/>
                  <w:sz w:val="20"/>
                  <w:szCs w:val="20"/>
                  <w:lang w:eastAsia="en-GB"/>
                  <w14:ligatures w14:val="none"/>
                </w:rPr>
                <w:t>nformation</w:t>
              </w:r>
            </w:hyperlink>
          </w:p>
          <w:p w14:paraId="7BFE4604" w14:textId="0FB8E284" w:rsidR="00BF4A6D" w:rsidRPr="00B056FF" w:rsidRDefault="0080188F" w:rsidP="00436E22">
            <w:pPr>
              <w:widowControl w:val="0"/>
              <w:pBdr>
                <w:top w:val="nil"/>
                <w:left w:val="nil"/>
                <w:bottom w:val="nil"/>
                <w:right w:val="nil"/>
                <w:between w:val="nil"/>
              </w:pBdr>
              <w:tabs>
                <w:tab w:val="left" w:pos="175"/>
              </w:tabs>
              <w:suppressAutoHyphens/>
              <w:ind w:leftChars="-1" w:right="-489"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64D1136B" w14:textId="77777777" w:rsidR="00F42438" w:rsidRPr="00B056FF" w:rsidRDefault="00F42438"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3E2D566" w14:textId="77777777" w:rsidR="00F42438" w:rsidRPr="00B056FF" w:rsidRDefault="00F42438"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7021889D" w14:textId="77777777" w:rsidR="00F42438" w:rsidRPr="00B056FF" w:rsidRDefault="00F42438"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5182D1B7" w14:textId="77777777" w:rsidR="00F42438" w:rsidRPr="00B056FF" w:rsidRDefault="00F42438"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22B43BDD" w14:textId="77777777" w:rsidR="00F42438" w:rsidRPr="00B056FF" w:rsidRDefault="00F42438" w:rsidP="00CE1BCC">
            <w:pPr>
              <w:rPr>
                <w:rFonts w:ascii="Arial Nova" w:hAnsi="Arial Nova" w:cs="Arial"/>
                <w:b/>
                <w:sz w:val="20"/>
                <w:szCs w:val="20"/>
              </w:rPr>
            </w:pPr>
          </w:p>
        </w:tc>
      </w:tr>
      <w:tr w:rsidR="00F42438" w:rsidRPr="000F7ED9" w14:paraId="1D603D07"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192F37D8" w14:textId="77777777" w:rsidR="00F42438" w:rsidRPr="00B056FF" w:rsidRDefault="00F42438"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1583ECA4" w14:textId="42D6AD08" w:rsidR="00F42438" w:rsidRPr="00B056FF" w:rsidRDefault="003645B7" w:rsidP="00436E22">
            <w:pPr>
              <w:widowControl w:val="0"/>
              <w:suppressAutoHyphens/>
              <w:ind w:leftChars="-1" w:hangingChars="1" w:hanging="2"/>
              <w:contextualSpacing/>
              <w:textDirection w:val="btLr"/>
              <w:textAlignment w:val="top"/>
              <w:outlineLvl w:val="0"/>
              <w:rPr>
                <w:rStyle w:val="Hyperlink"/>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4" w:history="1">
              <w:r w:rsidR="00F42438" w:rsidRPr="00B056FF">
                <w:rPr>
                  <w:rStyle w:val="Hyperlink"/>
                  <w:rFonts w:ascii="Arial Nova" w:eastAsia="Calibri" w:hAnsi="Arial Nova" w:cs="Arial"/>
                  <w:color w:val="0070C0"/>
                  <w:kern w:val="0"/>
                  <w:position w:val="-1"/>
                  <w:sz w:val="20"/>
                  <w:szCs w:val="20"/>
                  <w:lang w:eastAsia="en-GB"/>
                  <w14:ligatures w14:val="none"/>
                </w:rPr>
                <w:t xml:space="preserve">Dominant, Recessive and </w:t>
              </w:r>
              <w:r w:rsidR="0067148C" w:rsidRPr="00B056FF">
                <w:rPr>
                  <w:rStyle w:val="Hyperlink"/>
                  <w:rFonts w:ascii="Arial Nova" w:eastAsia="Calibri" w:hAnsi="Arial Nova" w:cs="Arial"/>
                  <w:color w:val="0070C0"/>
                  <w:kern w:val="0"/>
                  <w:position w:val="-1"/>
                  <w:sz w:val="20"/>
                  <w:szCs w:val="20"/>
                  <w:lang w:eastAsia="en-GB"/>
                  <w14:ligatures w14:val="none"/>
                </w:rPr>
                <w:t>B</w:t>
              </w:r>
              <w:r w:rsidR="00F42438" w:rsidRPr="00B056FF">
                <w:rPr>
                  <w:rStyle w:val="Hyperlink"/>
                  <w:rFonts w:ascii="Arial Nova" w:eastAsia="Calibri" w:hAnsi="Arial Nova" w:cs="Arial"/>
                  <w:color w:val="0070C0"/>
                  <w:kern w:val="0"/>
                  <w:position w:val="-1"/>
                  <w:sz w:val="20"/>
                  <w:szCs w:val="20"/>
                  <w:lang w:eastAsia="en-GB"/>
                  <w14:ligatures w14:val="none"/>
                </w:rPr>
                <w:t>eyond</w:t>
              </w:r>
            </w:hyperlink>
            <w:r w:rsidR="00D75050" w:rsidRPr="00B056FF">
              <w:rPr>
                <w:rStyle w:val="Hyperlink"/>
                <w:rFonts w:ascii="Arial Nova" w:eastAsia="Calibri" w:hAnsi="Arial Nova" w:cs="Arial"/>
                <w:color w:val="0070C0"/>
                <w:kern w:val="0"/>
                <w:position w:val="-1"/>
                <w:sz w:val="20"/>
                <w:szCs w:val="20"/>
                <w:lang w:eastAsia="en-GB"/>
                <w14:ligatures w14:val="none"/>
              </w:rPr>
              <w:t xml:space="preserve"> </w:t>
            </w:r>
            <w:r w:rsidR="00D75050" w:rsidRPr="00B056FF">
              <w:rPr>
                <w:rStyle w:val="Hyperlink"/>
                <w:rFonts w:ascii="Arial Nova" w:eastAsia="Arial" w:hAnsi="Arial Nova" w:cs="Arial"/>
                <w:color w:val="0070C0"/>
                <w:kern w:val="0"/>
                <w:position w:val="-1"/>
                <w:sz w:val="20"/>
                <w:szCs w:val="20"/>
                <w:lang w:eastAsia="en-GB"/>
                <w14:ligatures w14:val="none"/>
              </w:rPr>
              <w:t>(elearning)</w:t>
            </w:r>
          </w:p>
          <w:p w14:paraId="437E1543" w14:textId="40B8E5E5" w:rsidR="00D604F9" w:rsidRPr="00B056FF" w:rsidRDefault="0080188F" w:rsidP="00436E22">
            <w:pPr>
              <w:widowControl w:val="0"/>
              <w:suppressAutoHyphens/>
              <w:ind w:leftChars="-1" w:hangingChars="1" w:hanging="2"/>
              <w:contextualSpacing/>
              <w:textDirection w:val="btLr"/>
              <w:textAlignment w:val="top"/>
              <w:outlineLvl w:val="0"/>
              <w:rPr>
                <w:rFonts w:ascii="Arial Nova" w:eastAsia="Calibri" w:hAnsi="Arial Nova" w:cs="Arial"/>
                <w:color w:val="0070C0"/>
                <w:kern w:val="0"/>
                <w:position w:val="-1"/>
                <w:sz w:val="20"/>
                <w:szCs w:val="20"/>
                <w:lang w:eastAsia="en-GB"/>
                <w14:ligatures w14:val="none"/>
              </w:rPr>
            </w:pPr>
            <w:r w:rsidRPr="00B056FF">
              <w:rPr>
                <w:rFonts w:ascii="Arial Nova" w:eastAsia="Arial" w:hAnsi="Arial Nova" w:cs="Arial"/>
                <w:kern w:val="0"/>
                <w:position w:val="-1"/>
                <w:sz w:val="20"/>
                <w:szCs w:val="20"/>
                <w:lang w:eastAsia="en-GB"/>
                <w14:ligatures w14:val="none"/>
              </w:rPr>
              <w:t>(e-learning, 30 minutes)</w:t>
            </w:r>
          </w:p>
        </w:tc>
        <w:tc>
          <w:tcPr>
            <w:tcW w:w="2070" w:type="dxa"/>
            <w:tcBorders>
              <w:top w:val="single" w:sz="8" w:space="0" w:color="00B0F0"/>
              <w:left w:val="single" w:sz="8" w:space="0" w:color="00B0F0"/>
              <w:bottom w:val="single" w:sz="8" w:space="0" w:color="00B0F0"/>
              <w:right w:val="single" w:sz="8" w:space="0" w:color="00B0F0"/>
            </w:tcBorders>
          </w:tcPr>
          <w:p w14:paraId="5702833B" w14:textId="77777777" w:rsidR="00F42438" w:rsidRPr="00B056FF" w:rsidRDefault="00F42438"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16714AC0" w14:textId="77777777" w:rsidR="00F42438" w:rsidRPr="00B056FF" w:rsidRDefault="00F42438"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134D52D6" w14:textId="77777777" w:rsidR="00F42438" w:rsidRPr="00B056FF" w:rsidRDefault="00F42438"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186FA03B" w14:textId="77777777" w:rsidR="00F42438" w:rsidRPr="00B056FF" w:rsidRDefault="00F42438"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0D62ABA9" w14:textId="77777777" w:rsidR="00F42438" w:rsidRPr="00B056FF" w:rsidRDefault="00F42438" w:rsidP="00CE1BCC">
            <w:pPr>
              <w:rPr>
                <w:rFonts w:ascii="Arial Nova" w:hAnsi="Arial Nova" w:cs="Arial"/>
                <w:b/>
                <w:sz w:val="20"/>
                <w:szCs w:val="20"/>
              </w:rPr>
            </w:pPr>
          </w:p>
        </w:tc>
      </w:tr>
      <w:tr w:rsidR="002D6F34" w:rsidRPr="000F7ED9" w14:paraId="08C7AF45" w14:textId="77777777" w:rsidTr="00671907">
        <w:trPr>
          <w:trHeight w:val="624"/>
        </w:trPr>
        <w:tc>
          <w:tcPr>
            <w:tcW w:w="1270" w:type="dxa"/>
            <w:tcBorders>
              <w:top w:val="single" w:sz="8" w:space="0" w:color="00B0F0"/>
              <w:left w:val="single" w:sz="8" w:space="0" w:color="00B0F0"/>
              <w:bottom w:val="single" w:sz="8" w:space="0" w:color="00B0F0"/>
              <w:right w:val="single" w:sz="8" w:space="0" w:color="00B0F0"/>
            </w:tcBorders>
          </w:tcPr>
          <w:p w14:paraId="7299E44E" w14:textId="77777777" w:rsidR="002D6F34" w:rsidRPr="00B056FF" w:rsidRDefault="002D6F34" w:rsidP="00CE1BCC">
            <w:pPr>
              <w:rPr>
                <w:rFonts w:ascii="Arial Nova" w:hAnsi="Arial Nova" w:cs="Arial"/>
                <w:b/>
                <w:color w:val="0070C0"/>
                <w:sz w:val="20"/>
                <w:szCs w:val="20"/>
              </w:rPr>
            </w:pPr>
          </w:p>
        </w:tc>
        <w:tc>
          <w:tcPr>
            <w:tcW w:w="3120" w:type="dxa"/>
            <w:tcBorders>
              <w:top w:val="single" w:sz="8" w:space="0" w:color="00B0F0"/>
              <w:left w:val="single" w:sz="8" w:space="0" w:color="00B0F0"/>
              <w:bottom w:val="single" w:sz="8" w:space="0" w:color="00B0F0"/>
              <w:right w:val="single" w:sz="8" w:space="0" w:color="00B0F0"/>
            </w:tcBorders>
          </w:tcPr>
          <w:p w14:paraId="74E3406C" w14:textId="29ACC69F" w:rsidR="005655A2" w:rsidRPr="00B056FF" w:rsidRDefault="005655A2" w:rsidP="005655A2">
            <w:pPr>
              <w:widowControl w:val="0"/>
              <w:suppressAutoHyphens/>
              <w:ind w:leftChars="-1" w:hangingChars="1" w:hanging="2"/>
              <w:contextualSpacing/>
              <w:textDirection w:val="btLr"/>
              <w:textAlignment w:val="top"/>
              <w:outlineLvl w:val="0"/>
              <w:rPr>
                <w:rFonts w:ascii="Arial Nova" w:eastAsia="Calibri" w:hAnsi="Arial Nova" w:cs="Arial"/>
                <w:kern w:val="0"/>
                <w:position w:val="-1"/>
                <w:sz w:val="20"/>
                <w:szCs w:val="20"/>
                <w:lang w:eastAsia="en-GB"/>
                <w14:ligatures w14:val="none"/>
              </w:rPr>
            </w:pPr>
            <w:hyperlink r:id="rId35" w:history="1">
              <w:r w:rsidRPr="00B056FF">
                <w:rPr>
                  <w:rStyle w:val="Hyperlink"/>
                  <w:rFonts w:ascii="Arial Nova" w:eastAsia="Calibri" w:hAnsi="Arial Nova" w:cs="Arial"/>
                  <w:kern w:val="0"/>
                  <w:position w:val="-1"/>
                  <w:sz w:val="20"/>
                  <w:szCs w:val="20"/>
                  <w:lang w:eastAsia="en-GB"/>
                  <w14:ligatures w14:val="none"/>
                </w:rPr>
                <w:t xml:space="preserve">DNA </w:t>
              </w:r>
              <w:r w:rsidR="00E2513A" w:rsidRPr="00B056FF">
                <w:rPr>
                  <w:rStyle w:val="Hyperlink"/>
                  <w:rFonts w:ascii="Arial Nova" w:eastAsia="Calibri" w:hAnsi="Arial Nova" w:cs="Arial"/>
                  <w:kern w:val="0"/>
                  <w:position w:val="-1"/>
                  <w:sz w:val="20"/>
                  <w:szCs w:val="20"/>
                  <w:lang w:eastAsia="en-GB"/>
                  <w14:ligatures w14:val="none"/>
                </w:rPr>
                <w:t>t</w:t>
              </w:r>
              <w:r w:rsidRPr="00B056FF">
                <w:rPr>
                  <w:rStyle w:val="Hyperlink"/>
                  <w:rFonts w:ascii="Arial Nova" w:eastAsia="Calibri" w:hAnsi="Arial Nova" w:cs="Arial"/>
                  <w:kern w:val="0"/>
                  <w:position w:val="-1"/>
                  <w:sz w:val="20"/>
                  <w:szCs w:val="20"/>
                  <w:lang w:eastAsia="en-GB"/>
                  <w14:ligatures w14:val="none"/>
                </w:rPr>
                <w:t xml:space="preserve">est </w:t>
              </w:r>
              <w:r w:rsidR="00E2513A" w:rsidRPr="00B056FF">
                <w:rPr>
                  <w:rStyle w:val="Hyperlink"/>
                  <w:rFonts w:ascii="Arial Nova" w:eastAsia="Calibri" w:hAnsi="Arial Nova" w:cs="Arial"/>
                  <w:kern w:val="0"/>
                  <w:position w:val="-1"/>
                  <w:sz w:val="20"/>
                  <w:szCs w:val="20"/>
                  <w:lang w:eastAsia="en-GB"/>
                  <w14:ligatures w14:val="none"/>
                </w:rPr>
                <w:t>d</w:t>
              </w:r>
              <w:r w:rsidRPr="00B056FF">
                <w:rPr>
                  <w:rStyle w:val="Hyperlink"/>
                  <w:rFonts w:ascii="Arial Nova" w:eastAsia="Calibri" w:hAnsi="Arial Nova" w:cs="Arial"/>
                  <w:kern w:val="0"/>
                  <w:position w:val="-1"/>
                  <w:sz w:val="20"/>
                  <w:szCs w:val="20"/>
                  <w:lang w:eastAsia="en-GB"/>
                  <w14:ligatures w14:val="none"/>
                </w:rPr>
                <w:t>iagnosis</w:t>
              </w:r>
            </w:hyperlink>
          </w:p>
          <w:p w14:paraId="14D86D17" w14:textId="48DF70A4" w:rsidR="002D6F34" w:rsidRPr="00B056FF" w:rsidRDefault="00811153" w:rsidP="00E2513A">
            <w:pPr>
              <w:widowControl w:val="0"/>
              <w:suppressAutoHyphens/>
              <w:ind w:leftChars="-1" w:hangingChars="1" w:hanging="2"/>
              <w:contextualSpacing/>
              <w:textDirection w:val="btLr"/>
              <w:textAlignment w:val="top"/>
              <w:outlineLvl w:val="0"/>
              <w:rPr>
                <w:rFonts w:ascii="Arial Nova" w:hAnsi="Arial Nova" w:cs="Arial"/>
              </w:rPr>
            </w:pPr>
            <w:r w:rsidRPr="00B056FF">
              <w:rPr>
                <w:rFonts w:ascii="Arial Nova" w:hAnsi="Arial Nova" w:cs="Arial"/>
                <w:sz w:val="20"/>
                <w:szCs w:val="20"/>
              </w:rPr>
              <w:t>(BBC video</w:t>
            </w:r>
            <w:r w:rsidR="00E2513A" w:rsidRPr="00B056FF">
              <w:rPr>
                <w:rFonts w:ascii="Arial Nova" w:hAnsi="Arial Nova" w:cs="Arial"/>
                <w:sz w:val="20"/>
                <w:szCs w:val="20"/>
              </w:rPr>
              <w:t xml:space="preserve"> and article, 2 minutes</w:t>
            </w:r>
            <w:r w:rsidRPr="00B056FF">
              <w:rPr>
                <w:rFonts w:ascii="Arial Nova" w:hAnsi="Arial Nova" w:cs="Arial"/>
                <w:sz w:val="20"/>
                <w:szCs w:val="20"/>
              </w:rPr>
              <w:t>)</w:t>
            </w:r>
          </w:p>
        </w:tc>
        <w:tc>
          <w:tcPr>
            <w:tcW w:w="2070" w:type="dxa"/>
            <w:tcBorders>
              <w:top w:val="single" w:sz="8" w:space="0" w:color="00B0F0"/>
              <w:left w:val="single" w:sz="8" w:space="0" w:color="00B0F0"/>
              <w:bottom w:val="single" w:sz="8" w:space="0" w:color="00B0F0"/>
              <w:right w:val="single" w:sz="8" w:space="0" w:color="00B0F0"/>
            </w:tcBorders>
          </w:tcPr>
          <w:p w14:paraId="4DDDBC6F" w14:textId="77777777" w:rsidR="002D6F34" w:rsidRPr="00B056FF" w:rsidRDefault="002D6F34" w:rsidP="00CE1BCC">
            <w:pPr>
              <w:rPr>
                <w:rFonts w:ascii="Arial Nova" w:hAnsi="Arial Nova" w:cs="Arial"/>
                <w:b/>
                <w:sz w:val="20"/>
                <w:szCs w:val="20"/>
              </w:rPr>
            </w:pPr>
          </w:p>
        </w:tc>
        <w:tc>
          <w:tcPr>
            <w:tcW w:w="3174" w:type="dxa"/>
            <w:tcBorders>
              <w:top w:val="single" w:sz="8" w:space="0" w:color="00B0F0"/>
              <w:left w:val="single" w:sz="8" w:space="0" w:color="00B0F0"/>
              <w:bottom w:val="single" w:sz="8" w:space="0" w:color="00B0F0"/>
              <w:right w:val="single" w:sz="8" w:space="0" w:color="00B0F0"/>
            </w:tcBorders>
          </w:tcPr>
          <w:p w14:paraId="4E92C730" w14:textId="77777777" w:rsidR="002D6F34" w:rsidRPr="00B056FF" w:rsidRDefault="002D6F34" w:rsidP="00CE1BCC">
            <w:pPr>
              <w:rPr>
                <w:rFonts w:ascii="Arial Nova" w:hAnsi="Arial Nova" w:cs="Arial"/>
                <w:b/>
                <w:sz w:val="20"/>
                <w:szCs w:val="20"/>
              </w:rPr>
            </w:pPr>
          </w:p>
        </w:tc>
        <w:tc>
          <w:tcPr>
            <w:tcW w:w="2268" w:type="dxa"/>
            <w:tcBorders>
              <w:top w:val="single" w:sz="8" w:space="0" w:color="00B0F0"/>
              <w:left w:val="single" w:sz="8" w:space="0" w:color="00B0F0"/>
              <w:bottom w:val="single" w:sz="8" w:space="0" w:color="00B0F0"/>
              <w:right w:val="single" w:sz="8" w:space="0" w:color="00B0F0"/>
            </w:tcBorders>
          </w:tcPr>
          <w:p w14:paraId="6FF0669C" w14:textId="77777777" w:rsidR="002D6F34" w:rsidRPr="00B056FF" w:rsidRDefault="002D6F34" w:rsidP="00CE1BCC">
            <w:pPr>
              <w:rPr>
                <w:rFonts w:ascii="Arial Nova" w:hAnsi="Arial Nova" w:cs="Arial"/>
                <w:b/>
                <w:sz w:val="20"/>
                <w:szCs w:val="20"/>
              </w:rPr>
            </w:pPr>
          </w:p>
        </w:tc>
        <w:tc>
          <w:tcPr>
            <w:tcW w:w="2552" w:type="dxa"/>
            <w:tcBorders>
              <w:top w:val="single" w:sz="8" w:space="0" w:color="00B0F0"/>
              <w:left w:val="single" w:sz="8" w:space="0" w:color="00B0F0"/>
              <w:bottom w:val="single" w:sz="8" w:space="0" w:color="00B0F0"/>
              <w:right w:val="single" w:sz="8" w:space="0" w:color="00B0F0"/>
            </w:tcBorders>
          </w:tcPr>
          <w:p w14:paraId="749D5745" w14:textId="77777777" w:rsidR="002D6F34" w:rsidRPr="00B056FF" w:rsidRDefault="002D6F34" w:rsidP="00CE1BCC">
            <w:pPr>
              <w:rPr>
                <w:rFonts w:ascii="Arial Nova" w:hAnsi="Arial Nova" w:cs="Arial"/>
                <w:b/>
                <w:sz w:val="20"/>
                <w:szCs w:val="20"/>
              </w:rPr>
            </w:pPr>
          </w:p>
        </w:tc>
        <w:tc>
          <w:tcPr>
            <w:tcW w:w="934" w:type="dxa"/>
            <w:tcBorders>
              <w:top w:val="single" w:sz="8" w:space="0" w:color="00B0F0"/>
              <w:left w:val="single" w:sz="8" w:space="0" w:color="00B0F0"/>
              <w:bottom w:val="single" w:sz="8" w:space="0" w:color="00B0F0"/>
              <w:right w:val="single" w:sz="8" w:space="0" w:color="00B0F0"/>
            </w:tcBorders>
          </w:tcPr>
          <w:p w14:paraId="5329E1C9" w14:textId="77777777" w:rsidR="002D6F34" w:rsidRPr="00B056FF" w:rsidRDefault="002D6F34" w:rsidP="00CE1BCC">
            <w:pPr>
              <w:rPr>
                <w:rFonts w:ascii="Arial Nova" w:hAnsi="Arial Nova" w:cs="Arial"/>
                <w:b/>
                <w:sz w:val="20"/>
                <w:szCs w:val="20"/>
              </w:rPr>
            </w:pPr>
          </w:p>
        </w:tc>
      </w:tr>
    </w:tbl>
    <w:p w14:paraId="56C212C1" w14:textId="77777777" w:rsidR="00255E26" w:rsidRPr="00B056FF" w:rsidRDefault="00255E26">
      <w:pPr>
        <w:rPr>
          <w:rFonts w:ascii="Arial Nova" w:hAnsi="Arial Nov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FA1B1B" w:rsidRPr="000F7ED9" w14:paraId="53145B9E" w14:textId="77777777" w:rsidTr="00B056FF">
        <w:tc>
          <w:tcPr>
            <w:tcW w:w="15451" w:type="dxa"/>
            <w:shd w:val="clear" w:color="auto" w:fill="E5F5FF"/>
          </w:tcPr>
          <w:p w14:paraId="0088F30D" w14:textId="77777777" w:rsidR="00FA1B1B" w:rsidRPr="00B056FF" w:rsidRDefault="00FA1B1B" w:rsidP="00FA1B1B">
            <w:pPr>
              <w:rPr>
                <w:rFonts w:ascii="Arial Nova" w:hAnsi="Arial Nova" w:cs="Arial"/>
              </w:rPr>
            </w:pPr>
            <w:bookmarkStart w:id="1" w:name="_Hlk195225942"/>
          </w:p>
          <w:p w14:paraId="20E0FC1D" w14:textId="282C91D7" w:rsidR="00FA1B1B" w:rsidRPr="00B056FF" w:rsidRDefault="00FA1B1B" w:rsidP="00FA1B1B">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B056FF">
              <w:rPr>
                <w:rFonts w:ascii="Arial Nova" w:hAnsi="Arial Nova" w:cs="Arial"/>
                <w:b/>
                <w:color w:val="215E99" w:themeColor="text2" w:themeTint="BF"/>
                <w:sz w:val="28"/>
                <w:szCs w:val="28"/>
              </w:rPr>
              <w:t xml:space="preserve">Congratulations on completing part 1 of the Genomics Learning Passport for </w:t>
            </w:r>
            <w:r w:rsidR="00CE1F88" w:rsidRPr="000F7ED9">
              <w:rPr>
                <w:rFonts w:ascii="Arial Nova" w:hAnsi="Arial Nova" w:cs="Arial"/>
                <w:b/>
                <w:color w:val="215E99" w:themeColor="text2" w:themeTint="BF"/>
                <w:sz w:val="28"/>
                <w:szCs w:val="28"/>
              </w:rPr>
              <w:t>Nurses</w:t>
            </w:r>
            <w:r w:rsidRPr="00B056FF">
              <w:rPr>
                <w:rFonts w:ascii="Arial Nova" w:hAnsi="Arial Nova" w:cs="Arial"/>
                <w:b/>
                <w:color w:val="215E99" w:themeColor="text2" w:themeTint="BF"/>
                <w:sz w:val="28"/>
                <w:szCs w:val="28"/>
              </w:rPr>
              <w:t>!</w:t>
            </w:r>
          </w:p>
          <w:p w14:paraId="6656CCA9" w14:textId="01F44FDF" w:rsidR="00FA1B1B" w:rsidRPr="00B056FF" w:rsidRDefault="00FA1B1B" w:rsidP="00B056FF">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B056FF">
              <w:rPr>
                <w:rFonts w:ascii="Arial Nova" w:hAnsi="Arial Nova" w:cs="Arial"/>
                <w:bCs/>
                <w:color w:val="215E99" w:themeColor="text2" w:themeTint="BF"/>
              </w:rPr>
              <w:t>If Part 1 ha</w:t>
            </w:r>
            <w:r w:rsidR="007E1DF6" w:rsidRPr="000F7ED9">
              <w:rPr>
                <w:rFonts w:ascii="Arial Nova" w:hAnsi="Arial Nova" w:cs="Arial"/>
                <w:bCs/>
                <w:color w:val="215E99" w:themeColor="text2" w:themeTint="BF"/>
              </w:rPr>
              <w:t>s</w:t>
            </w:r>
            <w:r w:rsidRPr="00B056FF">
              <w:rPr>
                <w:rFonts w:ascii="Arial Nova" w:hAnsi="Arial Nova" w:cs="Arial"/>
                <w:bCs/>
                <w:color w:val="215E99" w:themeColor="text2" w:themeTint="BF"/>
              </w:rPr>
              <w:t xml:space="preserve"> inspired you</w:t>
            </w:r>
            <w:r w:rsidR="00CE1F88" w:rsidRPr="000F7ED9">
              <w:rPr>
                <w:rFonts w:ascii="Arial Nova" w:hAnsi="Arial Nova" w:cs="Arial"/>
                <w:bCs/>
                <w:color w:val="215E99" w:themeColor="text2" w:themeTint="BF"/>
              </w:rPr>
              <w:t xml:space="preserve"> to continue building your knowledge</w:t>
            </w:r>
            <w:r w:rsidRPr="00B056FF">
              <w:rPr>
                <w:rFonts w:ascii="Arial Nova" w:hAnsi="Arial Nova" w:cs="Arial"/>
                <w:bCs/>
                <w:color w:val="215E99" w:themeColor="text2" w:themeTint="BF"/>
              </w:rPr>
              <w:t>, why not move on to Part 2 to progress your genomics learning journey</w:t>
            </w:r>
            <w:r w:rsidR="00CE1F88" w:rsidRPr="000F7ED9">
              <w:rPr>
                <w:rFonts w:ascii="Arial Nova" w:hAnsi="Arial Nova" w:cs="Arial"/>
                <w:bCs/>
                <w:color w:val="215E99" w:themeColor="text2" w:themeTint="BF"/>
              </w:rPr>
              <w:t>?</w:t>
            </w:r>
          </w:p>
          <w:p w14:paraId="73D1CF8D" w14:textId="77777777" w:rsidR="00FA1B1B" w:rsidRPr="00B056FF" w:rsidRDefault="00FA1B1B">
            <w:pPr>
              <w:rPr>
                <w:rFonts w:ascii="Arial Nova" w:hAnsi="Arial Nova" w:cs="Arial"/>
              </w:rPr>
            </w:pPr>
          </w:p>
        </w:tc>
      </w:tr>
      <w:bookmarkEnd w:id="1"/>
    </w:tbl>
    <w:p w14:paraId="13574B15" w14:textId="421D990F" w:rsidR="00555283" w:rsidRDefault="00555283">
      <w:pPr>
        <w:rPr>
          <w:rFonts w:ascii="Arial Nova" w:hAnsi="Arial Nova" w:cs="Arial"/>
        </w:rPr>
      </w:pPr>
    </w:p>
    <w:p w14:paraId="0485B2A4" w14:textId="77777777" w:rsidR="00555283" w:rsidRDefault="00555283">
      <w:pPr>
        <w:rPr>
          <w:rFonts w:ascii="Arial Nova" w:hAnsi="Arial Nova" w:cs="Arial"/>
        </w:rPr>
      </w:pPr>
      <w:r>
        <w:rPr>
          <w:rFonts w:ascii="Arial Nova" w:hAnsi="Arial Nova" w:cs="Arial"/>
        </w:rPr>
        <w:br w:type="page"/>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99747F" w:rsidRPr="000F7ED9" w14:paraId="02FC2301" w14:textId="77777777" w:rsidTr="00B056FF">
        <w:tc>
          <w:tcPr>
            <w:tcW w:w="15388" w:type="dxa"/>
            <w:gridSpan w:val="7"/>
            <w:shd w:val="clear" w:color="auto" w:fill="215E99" w:themeFill="text2" w:themeFillTint="BF"/>
          </w:tcPr>
          <w:p w14:paraId="221393C0" w14:textId="7D1CE11B" w:rsidR="0042103B" w:rsidRPr="00B056FF" w:rsidRDefault="00147724">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 xml:space="preserve">PART 2: Genomics Learning Passport for Nurses: </w:t>
            </w:r>
            <w:r w:rsidR="007503E0" w:rsidRPr="00B056FF">
              <w:rPr>
                <w:rFonts w:ascii="Arial Nova" w:hAnsi="Arial Nova" w:cs="Arial"/>
                <w:b/>
                <w:color w:val="FFFFFF" w:themeColor="background1"/>
                <w:sz w:val="28"/>
                <w:szCs w:val="28"/>
              </w:rPr>
              <w:t>Intermediate</w:t>
            </w:r>
            <w:r w:rsidR="0042103B" w:rsidRPr="00B056FF">
              <w:rPr>
                <w:rFonts w:ascii="Arial Nova" w:hAnsi="Arial Nova" w:cs="Arial"/>
                <w:b/>
                <w:color w:val="FFFFFF" w:themeColor="background1"/>
                <w:sz w:val="28"/>
                <w:szCs w:val="28"/>
              </w:rPr>
              <w:t xml:space="preserve"> genomics learning</w:t>
            </w:r>
          </w:p>
          <w:p w14:paraId="6417E013" w14:textId="57F4CF9B" w:rsidR="0042103B" w:rsidRPr="00B056FF" w:rsidRDefault="0042103B">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 xml:space="preserve">The following modules may be more suited to clinical nurse specialists or anyone with an interest in genomics who wants to take their learning further. There is no suggested timeframe in which to complete these modules. You may not need to complete all modules </w:t>
            </w:r>
            <w:r w:rsidR="001E6129" w:rsidRPr="00B056FF">
              <w:rPr>
                <w:rFonts w:ascii="Arial Nova" w:hAnsi="Arial Nova" w:cs="Arial"/>
                <w:color w:val="FFFFFF" w:themeColor="background1"/>
                <w:spacing w:val="-1"/>
                <w:sz w:val="22"/>
                <w:szCs w:val="22"/>
              </w:rPr>
              <w:t>–</w:t>
            </w:r>
            <w:r w:rsidRPr="00B056FF">
              <w:rPr>
                <w:rFonts w:ascii="Arial Nova" w:hAnsi="Arial Nova" w:cs="Arial"/>
                <w:color w:val="FFFFFF" w:themeColor="background1"/>
                <w:spacing w:val="-1"/>
                <w:sz w:val="22"/>
                <w:szCs w:val="22"/>
              </w:rPr>
              <w:t xml:space="preserve"> you will need to decide which modules are appropriate to your sphere of practice. </w:t>
            </w:r>
          </w:p>
        </w:tc>
      </w:tr>
      <w:tr w:rsidR="00757857" w:rsidRPr="000F7ED9" w14:paraId="7FF12C6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c>
          <w:tcPr>
            <w:tcW w:w="1270" w:type="dxa"/>
            <w:shd w:val="clear" w:color="auto" w:fill="DAE9F7" w:themeFill="text2" w:themeFillTint="1A"/>
          </w:tcPr>
          <w:p w14:paraId="6173F6EB" w14:textId="77777777" w:rsidR="00757857" w:rsidRPr="00B056FF" w:rsidRDefault="00757857"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shd w:val="clear" w:color="auto" w:fill="DAE9F7" w:themeFill="text2" w:themeFillTint="1A"/>
          </w:tcPr>
          <w:p w14:paraId="38D48889" w14:textId="51D7E725"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Name of </w:t>
            </w:r>
            <w:r w:rsidR="00671907" w:rsidRPr="00B056FF">
              <w:rPr>
                <w:rFonts w:ascii="Arial Nova" w:hAnsi="Arial Nova" w:cs="Arial"/>
                <w:b/>
                <w:color w:val="156082" w:themeColor="accent1"/>
                <w:sz w:val="20"/>
                <w:szCs w:val="20"/>
              </w:rPr>
              <w:t>resource and</w:t>
            </w:r>
            <w:r w:rsidRPr="00B056FF">
              <w:rPr>
                <w:rFonts w:ascii="Arial Nova" w:hAnsi="Arial Nova" w:cs="Arial"/>
                <w:b/>
                <w:color w:val="156082" w:themeColor="accent1"/>
                <w:sz w:val="20"/>
                <w:szCs w:val="20"/>
              </w:rPr>
              <w:t xml:space="preserve"> method of learning</w:t>
            </w:r>
          </w:p>
        </w:tc>
        <w:tc>
          <w:tcPr>
            <w:tcW w:w="2070" w:type="dxa"/>
            <w:shd w:val="clear" w:color="auto" w:fill="DAE9F7" w:themeFill="text2" w:themeFillTint="1A"/>
          </w:tcPr>
          <w:p w14:paraId="4C86D094" w14:textId="25EEFF47"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topic/resource content</w:t>
            </w:r>
          </w:p>
        </w:tc>
        <w:tc>
          <w:tcPr>
            <w:tcW w:w="3174" w:type="dxa"/>
            <w:shd w:val="clear" w:color="auto" w:fill="DAE9F7" w:themeFill="text2" w:themeFillTint="1A"/>
          </w:tcPr>
          <w:p w14:paraId="6AFC8B50" w14:textId="125F6CEA" w:rsidR="00757857" w:rsidRPr="00B056FF" w:rsidRDefault="00BF6254"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tc>
        <w:tc>
          <w:tcPr>
            <w:tcW w:w="2268" w:type="dxa"/>
            <w:shd w:val="clear" w:color="auto" w:fill="DAE9F7" w:themeFill="text2" w:themeFillTint="1A"/>
          </w:tcPr>
          <w:p w14:paraId="75797C30" w14:textId="4E864E23" w:rsidR="00757857" w:rsidRPr="00B056FF" w:rsidRDefault="00C52A50"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36" w:history="1">
              <w:r w:rsidRPr="00B056FF">
                <w:rPr>
                  <w:rStyle w:val="Hyperlink"/>
                  <w:rFonts w:ascii="Arial Nova" w:hAnsi="Arial Nova" w:cs="Arial"/>
                  <w:b/>
                  <w:color w:val="0070C0"/>
                  <w:sz w:val="20"/>
                  <w:szCs w:val="20"/>
                </w:rPr>
                <w:t>NMC Code</w:t>
              </w:r>
            </w:hyperlink>
          </w:p>
        </w:tc>
        <w:tc>
          <w:tcPr>
            <w:tcW w:w="2552" w:type="dxa"/>
            <w:shd w:val="clear" w:color="auto" w:fill="DAE9F7" w:themeFill="text2" w:themeFillTint="1A"/>
          </w:tcPr>
          <w:p w14:paraId="509E2EA7" w14:textId="6DD0FCE9" w:rsidR="00757857" w:rsidRPr="00B056FF" w:rsidRDefault="00C52A50"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37" w:history="1">
              <w:r w:rsidRPr="00B056FF">
                <w:rPr>
                  <w:rStyle w:val="Hyperlink"/>
                  <w:rFonts w:ascii="Arial Nova" w:hAnsi="Arial Nova" w:cs="Arial"/>
                  <w:b/>
                  <w:color w:val="0070C0"/>
                  <w:sz w:val="20"/>
                  <w:szCs w:val="20"/>
                </w:rPr>
                <w:t>Standards of Proficiency</w:t>
              </w:r>
            </w:hyperlink>
            <w:r w:rsidRPr="00B056FF">
              <w:rPr>
                <w:rFonts w:ascii="Arial Nova" w:hAnsi="Arial Nova" w:cs="Arial"/>
                <w:b/>
                <w:color w:val="156082" w:themeColor="accent1"/>
                <w:sz w:val="20"/>
                <w:szCs w:val="20"/>
              </w:rPr>
              <w:t>/</w:t>
            </w:r>
            <w:hyperlink r:id="rId38" w:history="1">
              <w:r w:rsidRPr="00B056FF">
                <w:rPr>
                  <w:rStyle w:val="Hyperlink"/>
                  <w:rFonts w:ascii="Arial Nova" w:hAnsi="Arial Nova" w:cs="Arial"/>
                  <w:b/>
                  <w:color w:val="0070C0"/>
                  <w:sz w:val="20"/>
                  <w:szCs w:val="20"/>
                </w:rPr>
                <w:t>Genomic Nursing Competency Framework</w:t>
              </w:r>
            </w:hyperlink>
          </w:p>
        </w:tc>
        <w:tc>
          <w:tcPr>
            <w:tcW w:w="934" w:type="dxa"/>
            <w:shd w:val="clear" w:color="auto" w:fill="DAE9F7" w:themeFill="text2" w:themeFillTint="1A"/>
          </w:tcPr>
          <w:p w14:paraId="5F70A830" w14:textId="77777777" w:rsidR="00757857" w:rsidRPr="00B056FF" w:rsidRDefault="00757857" w:rsidP="00757857">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CA72B6" w:rsidRPr="000F7ED9" w14:paraId="5B4A72AA"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C0E8600" w14:textId="77777777" w:rsidR="00CA72B6" w:rsidRPr="00B056FF" w:rsidRDefault="00CA72B6" w:rsidP="00757857">
            <w:pPr>
              <w:rPr>
                <w:rFonts w:ascii="Arial Nova" w:hAnsi="Arial Nova" w:cs="Arial"/>
                <w:bCs/>
                <w:color w:val="156082" w:themeColor="accent1"/>
                <w:sz w:val="20"/>
                <w:szCs w:val="20"/>
              </w:rPr>
            </w:pPr>
          </w:p>
        </w:tc>
        <w:tc>
          <w:tcPr>
            <w:tcW w:w="3120" w:type="dxa"/>
          </w:tcPr>
          <w:p w14:paraId="7D324FF7" w14:textId="6A8060D3" w:rsidR="00CA72B6" w:rsidRPr="00B056FF" w:rsidRDefault="003645B7" w:rsidP="00757857">
            <w:pPr>
              <w:rPr>
                <w:rStyle w:val="Hyperlink"/>
                <w:rFonts w:ascii="Arial Nova" w:eastAsia="Calibri" w:hAnsi="Arial Nova" w:cs="Arial"/>
                <w:color w:val="0070C0"/>
                <w:kern w:val="0"/>
                <w:position w:val="-1"/>
                <w:sz w:val="20"/>
                <w:szCs w:val="20"/>
                <w:lang w:eastAsia="en-GB"/>
                <w14:ligatures w14:val="none"/>
              </w:rPr>
            </w:pPr>
            <w:r w:rsidRPr="00B056FF">
              <w:rPr>
                <w:rFonts w:ascii="Arial Nova" w:hAnsi="Arial Nova" w:cs="Arial"/>
              </w:rPr>
              <w:t>*</w:t>
            </w:r>
            <w:hyperlink r:id="rId39" w:history="1">
              <w:r w:rsidR="00CA72B6" w:rsidRPr="00B056FF">
                <w:rPr>
                  <w:rStyle w:val="Hyperlink"/>
                  <w:rFonts w:ascii="Arial Nova" w:eastAsia="Calibri" w:hAnsi="Arial Nova" w:cs="Arial"/>
                  <w:color w:val="0070C0"/>
                  <w:kern w:val="0"/>
                  <w:position w:val="-1"/>
                  <w:sz w:val="20"/>
                  <w:szCs w:val="20"/>
                  <w:lang w:eastAsia="en-GB"/>
                  <w14:ligatures w14:val="none"/>
                </w:rPr>
                <w:t xml:space="preserve">Taking and </w:t>
              </w:r>
              <w:r w:rsidR="00147724" w:rsidRPr="00B056FF">
                <w:rPr>
                  <w:rStyle w:val="Hyperlink"/>
                  <w:rFonts w:ascii="Arial Nova" w:eastAsia="Calibri" w:hAnsi="Arial Nova" w:cs="Arial"/>
                  <w:color w:val="0070C0"/>
                  <w:kern w:val="0"/>
                  <w:position w:val="-1"/>
                  <w:sz w:val="20"/>
                  <w:szCs w:val="20"/>
                  <w:lang w:eastAsia="en-GB"/>
                  <w14:ligatures w14:val="none"/>
                </w:rPr>
                <w:t>D</w:t>
              </w:r>
              <w:r w:rsidR="00CA72B6" w:rsidRPr="00B056FF">
                <w:rPr>
                  <w:rStyle w:val="Hyperlink"/>
                  <w:rFonts w:ascii="Arial Nova" w:eastAsia="Calibri" w:hAnsi="Arial Nova" w:cs="Arial"/>
                  <w:color w:val="0070C0"/>
                  <w:kern w:val="0"/>
                  <w:position w:val="-1"/>
                  <w:sz w:val="20"/>
                  <w:szCs w:val="20"/>
                  <w:lang w:eastAsia="en-GB"/>
                  <w14:ligatures w14:val="none"/>
                </w:rPr>
                <w:t xml:space="preserve">rawing a </w:t>
              </w:r>
              <w:r w:rsidR="00147724" w:rsidRPr="00B056FF">
                <w:rPr>
                  <w:rStyle w:val="Hyperlink"/>
                  <w:rFonts w:ascii="Arial Nova" w:eastAsia="Calibri" w:hAnsi="Arial Nova" w:cs="Arial"/>
                  <w:color w:val="0070C0"/>
                  <w:kern w:val="0"/>
                  <w:position w:val="-1"/>
                  <w:sz w:val="20"/>
                  <w:szCs w:val="20"/>
                  <w:lang w:eastAsia="en-GB"/>
                  <w14:ligatures w14:val="none"/>
                </w:rPr>
                <w:t>G</w:t>
              </w:r>
              <w:r w:rsidR="00CA72B6" w:rsidRPr="00B056FF">
                <w:rPr>
                  <w:rStyle w:val="Hyperlink"/>
                  <w:rFonts w:ascii="Arial Nova" w:eastAsia="Calibri" w:hAnsi="Arial Nova" w:cs="Arial"/>
                  <w:color w:val="0070C0"/>
                  <w:kern w:val="0"/>
                  <w:position w:val="-1"/>
                  <w:sz w:val="20"/>
                  <w:szCs w:val="20"/>
                  <w:lang w:eastAsia="en-GB"/>
                  <w14:ligatures w14:val="none"/>
                </w:rPr>
                <w:t xml:space="preserve">enetic </w:t>
              </w:r>
              <w:r w:rsidR="00147724" w:rsidRPr="00B056FF">
                <w:rPr>
                  <w:rStyle w:val="Hyperlink"/>
                  <w:rFonts w:ascii="Arial Nova" w:eastAsia="Calibri" w:hAnsi="Arial Nova" w:cs="Arial"/>
                  <w:color w:val="0070C0"/>
                  <w:kern w:val="0"/>
                  <w:position w:val="-1"/>
                  <w:sz w:val="20"/>
                  <w:szCs w:val="20"/>
                  <w:lang w:eastAsia="en-GB"/>
                  <w14:ligatures w14:val="none"/>
                </w:rPr>
                <w:t>F</w:t>
              </w:r>
              <w:r w:rsidR="00CA72B6" w:rsidRPr="00B056FF">
                <w:rPr>
                  <w:rStyle w:val="Hyperlink"/>
                  <w:rFonts w:ascii="Arial Nova" w:eastAsia="Calibri" w:hAnsi="Arial Nova" w:cs="Arial"/>
                  <w:color w:val="0070C0"/>
                  <w:kern w:val="0"/>
                  <w:position w:val="-1"/>
                  <w:sz w:val="20"/>
                  <w:szCs w:val="20"/>
                  <w:lang w:eastAsia="en-GB"/>
                  <w14:ligatures w14:val="none"/>
                </w:rPr>
                <w:t xml:space="preserve">amily </w:t>
              </w:r>
              <w:r w:rsidR="00147724" w:rsidRPr="00B056FF">
                <w:rPr>
                  <w:rStyle w:val="Hyperlink"/>
                  <w:rFonts w:ascii="Arial Nova" w:eastAsia="Calibri" w:hAnsi="Arial Nova" w:cs="Arial"/>
                  <w:color w:val="0070C0"/>
                  <w:kern w:val="0"/>
                  <w:position w:val="-1"/>
                  <w:sz w:val="20"/>
                  <w:szCs w:val="20"/>
                  <w:lang w:eastAsia="en-GB"/>
                  <w14:ligatures w14:val="none"/>
                </w:rPr>
                <w:t>H</w:t>
              </w:r>
              <w:r w:rsidR="00CA72B6" w:rsidRPr="00B056FF">
                <w:rPr>
                  <w:rStyle w:val="Hyperlink"/>
                  <w:rFonts w:ascii="Arial Nova" w:eastAsia="Calibri" w:hAnsi="Arial Nova" w:cs="Arial"/>
                  <w:color w:val="0070C0"/>
                  <w:kern w:val="0"/>
                  <w:position w:val="-1"/>
                  <w:sz w:val="20"/>
                  <w:szCs w:val="20"/>
                  <w:lang w:eastAsia="en-GB"/>
                  <w14:ligatures w14:val="none"/>
                </w:rPr>
                <w:t>istory</w:t>
              </w:r>
            </w:hyperlink>
          </w:p>
          <w:p w14:paraId="14378332" w14:textId="5A0F689A" w:rsidR="009C176F"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40 minutes)</w:t>
            </w:r>
          </w:p>
        </w:tc>
        <w:tc>
          <w:tcPr>
            <w:tcW w:w="2070" w:type="dxa"/>
          </w:tcPr>
          <w:p w14:paraId="30B0DCCC" w14:textId="77777777" w:rsidR="00CA72B6" w:rsidRPr="00B056FF" w:rsidRDefault="00CA72B6" w:rsidP="00757857">
            <w:pPr>
              <w:rPr>
                <w:rFonts w:ascii="Arial Nova" w:hAnsi="Arial Nova" w:cs="Arial"/>
                <w:b/>
                <w:color w:val="156082" w:themeColor="accent1"/>
                <w:sz w:val="20"/>
                <w:szCs w:val="20"/>
              </w:rPr>
            </w:pPr>
          </w:p>
        </w:tc>
        <w:tc>
          <w:tcPr>
            <w:tcW w:w="3174" w:type="dxa"/>
          </w:tcPr>
          <w:p w14:paraId="0C134A77" w14:textId="77777777" w:rsidR="00CA72B6" w:rsidRPr="00B056FF" w:rsidRDefault="00CA72B6" w:rsidP="00757857">
            <w:pPr>
              <w:rPr>
                <w:rFonts w:ascii="Arial Nova" w:hAnsi="Arial Nova" w:cs="Arial"/>
                <w:b/>
                <w:color w:val="156082" w:themeColor="accent1"/>
                <w:sz w:val="20"/>
                <w:szCs w:val="20"/>
              </w:rPr>
            </w:pPr>
          </w:p>
        </w:tc>
        <w:tc>
          <w:tcPr>
            <w:tcW w:w="2268" w:type="dxa"/>
          </w:tcPr>
          <w:p w14:paraId="5B1C6E3A" w14:textId="77777777" w:rsidR="00CA72B6" w:rsidRPr="00B056FF" w:rsidRDefault="00CA72B6" w:rsidP="00757857">
            <w:pPr>
              <w:rPr>
                <w:rFonts w:ascii="Arial Nova" w:hAnsi="Arial Nova" w:cs="Arial"/>
                <w:b/>
                <w:color w:val="156082" w:themeColor="accent1"/>
                <w:sz w:val="20"/>
                <w:szCs w:val="20"/>
              </w:rPr>
            </w:pPr>
          </w:p>
        </w:tc>
        <w:tc>
          <w:tcPr>
            <w:tcW w:w="2552" w:type="dxa"/>
          </w:tcPr>
          <w:p w14:paraId="6CBD8D58" w14:textId="77777777" w:rsidR="00CA72B6" w:rsidRPr="00B056FF" w:rsidRDefault="00CA72B6" w:rsidP="00757857">
            <w:pPr>
              <w:rPr>
                <w:rFonts w:ascii="Arial Nova" w:hAnsi="Arial Nova" w:cs="Arial"/>
                <w:b/>
                <w:color w:val="156082" w:themeColor="accent1"/>
                <w:sz w:val="20"/>
                <w:szCs w:val="20"/>
              </w:rPr>
            </w:pPr>
          </w:p>
        </w:tc>
        <w:tc>
          <w:tcPr>
            <w:tcW w:w="934" w:type="dxa"/>
          </w:tcPr>
          <w:p w14:paraId="3EE466D9" w14:textId="77777777" w:rsidR="00CA72B6" w:rsidRPr="00B056FF" w:rsidRDefault="00CA72B6" w:rsidP="00757857">
            <w:pPr>
              <w:rPr>
                <w:rFonts w:ascii="Arial Nova" w:hAnsi="Arial Nova" w:cs="Arial"/>
                <w:b/>
                <w:color w:val="156082" w:themeColor="accent1"/>
                <w:sz w:val="20"/>
                <w:szCs w:val="20"/>
              </w:rPr>
            </w:pPr>
          </w:p>
        </w:tc>
      </w:tr>
      <w:tr w:rsidR="00CA72B6" w:rsidRPr="000F7ED9" w14:paraId="5FAA5CA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21DC9CF" w14:textId="77777777" w:rsidR="00CA72B6" w:rsidRPr="00B056FF" w:rsidRDefault="00CA72B6" w:rsidP="00757857">
            <w:pPr>
              <w:rPr>
                <w:rFonts w:ascii="Arial Nova" w:hAnsi="Arial Nova" w:cs="Arial"/>
                <w:bCs/>
                <w:color w:val="0070C0"/>
                <w:sz w:val="20"/>
                <w:szCs w:val="20"/>
              </w:rPr>
            </w:pPr>
          </w:p>
        </w:tc>
        <w:tc>
          <w:tcPr>
            <w:tcW w:w="3120" w:type="dxa"/>
          </w:tcPr>
          <w:p w14:paraId="330ABB83" w14:textId="73F7F369" w:rsidR="00CA72B6" w:rsidRPr="00B056FF" w:rsidRDefault="004B0F9E" w:rsidP="00757857">
            <w:pPr>
              <w:rPr>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0" w:history="1">
              <w:r w:rsidR="00CA72B6" w:rsidRPr="00B056FF">
                <w:rPr>
                  <w:rStyle w:val="Hyperlink"/>
                  <w:rFonts w:ascii="Arial Nova" w:eastAsia="Arial" w:hAnsi="Arial Nova" w:cs="Arial"/>
                  <w:color w:val="0070C0"/>
                  <w:kern w:val="0"/>
                  <w:position w:val="-1"/>
                  <w:sz w:val="20"/>
                  <w:szCs w:val="20"/>
                  <w:lang w:eastAsia="en-GB"/>
                  <w14:ligatures w14:val="none"/>
                </w:rPr>
                <w:t xml:space="preserve">Talking </w:t>
              </w:r>
              <w:r w:rsidR="00147724"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enomics: </w:t>
              </w:r>
              <w:r w:rsidR="00147724"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 xml:space="preserve">ips and </w:t>
              </w:r>
              <w:r w:rsidR="00147724"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 xml:space="preserve">ools for </w:t>
              </w:r>
              <w:r w:rsidR="00147724" w:rsidRPr="00B056FF">
                <w:rPr>
                  <w:rStyle w:val="Hyperlink"/>
                  <w:rFonts w:ascii="Arial Nova" w:eastAsia="Arial" w:hAnsi="Arial Nova" w:cs="Arial"/>
                  <w:color w:val="0070C0"/>
                  <w:kern w:val="0"/>
                  <w:position w:val="-1"/>
                  <w:sz w:val="20"/>
                  <w:szCs w:val="20"/>
                  <w:lang w:eastAsia="en-GB"/>
                  <w14:ligatures w14:val="none"/>
                </w:rPr>
                <w:t>C</w:t>
              </w:r>
              <w:r w:rsidR="00CA72B6" w:rsidRPr="00B056FF">
                <w:rPr>
                  <w:rStyle w:val="Hyperlink"/>
                  <w:rFonts w:ascii="Arial Nova" w:eastAsia="Arial" w:hAnsi="Arial Nova" w:cs="Arial"/>
                  <w:color w:val="0070C0"/>
                  <w:kern w:val="0"/>
                  <w:position w:val="-1"/>
                  <w:sz w:val="20"/>
                  <w:szCs w:val="20"/>
                  <w:lang w:eastAsia="en-GB"/>
                  <w14:ligatures w14:val="none"/>
                </w:rPr>
                <w:t xml:space="preserve">ommunicating with </w:t>
              </w:r>
              <w:r w:rsidR="00147724"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atients</w:t>
              </w:r>
            </w:hyperlink>
          </w:p>
          <w:p w14:paraId="5BD3F32C" w14:textId="0A4209DF" w:rsidR="00ED58F7"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6D24CB2E" w14:textId="77777777" w:rsidR="00CA72B6" w:rsidRPr="00B056FF" w:rsidRDefault="00CA72B6" w:rsidP="00757857">
            <w:pPr>
              <w:rPr>
                <w:rFonts w:ascii="Arial Nova" w:hAnsi="Arial Nova" w:cs="Arial"/>
                <w:b/>
                <w:color w:val="156082" w:themeColor="accent1"/>
                <w:sz w:val="20"/>
                <w:szCs w:val="20"/>
              </w:rPr>
            </w:pPr>
          </w:p>
        </w:tc>
        <w:tc>
          <w:tcPr>
            <w:tcW w:w="3174" w:type="dxa"/>
          </w:tcPr>
          <w:p w14:paraId="379388A4" w14:textId="77777777" w:rsidR="00CA72B6" w:rsidRPr="00B056FF" w:rsidRDefault="00CA72B6" w:rsidP="00757857">
            <w:pPr>
              <w:rPr>
                <w:rFonts w:ascii="Arial Nova" w:hAnsi="Arial Nova" w:cs="Arial"/>
                <w:b/>
                <w:color w:val="156082" w:themeColor="accent1"/>
                <w:sz w:val="20"/>
                <w:szCs w:val="20"/>
              </w:rPr>
            </w:pPr>
          </w:p>
        </w:tc>
        <w:tc>
          <w:tcPr>
            <w:tcW w:w="2268" w:type="dxa"/>
          </w:tcPr>
          <w:p w14:paraId="31EDC8D5" w14:textId="77777777" w:rsidR="00CA72B6" w:rsidRPr="00B056FF" w:rsidRDefault="00CA72B6" w:rsidP="00757857">
            <w:pPr>
              <w:rPr>
                <w:rFonts w:ascii="Arial Nova" w:hAnsi="Arial Nova" w:cs="Arial"/>
                <w:b/>
                <w:color w:val="156082" w:themeColor="accent1"/>
                <w:sz w:val="20"/>
                <w:szCs w:val="20"/>
              </w:rPr>
            </w:pPr>
          </w:p>
        </w:tc>
        <w:tc>
          <w:tcPr>
            <w:tcW w:w="2552" w:type="dxa"/>
          </w:tcPr>
          <w:p w14:paraId="0A3E5146" w14:textId="77777777" w:rsidR="00CA72B6" w:rsidRPr="00B056FF" w:rsidRDefault="00CA72B6" w:rsidP="00757857">
            <w:pPr>
              <w:rPr>
                <w:rFonts w:ascii="Arial Nova" w:hAnsi="Arial Nova" w:cs="Arial"/>
                <w:b/>
                <w:color w:val="156082" w:themeColor="accent1"/>
                <w:sz w:val="20"/>
                <w:szCs w:val="20"/>
              </w:rPr>
            </w:pPr>
          </w:p>
        </w:tc>
        <w:tc>
          <w:tcPr>
            <w:tcW w:w="934" w:type="dxa"/>
          </w:tcPr>
          <w:p w14:paraId="13C09F42" w14:textId="77777777" w:rsidR="00CA72B6" w:rsidRPr="00B056FF" w:rsidRDefault="00CA72B6" w:rsidP="00757857">
            <w:pPr>
              <w:rPr>
                <w:rFonts w:ascii="Arial Nova" w:hAnsi="Arial Nova" w:cs="Arial"/>
                <w:b/>
                <w:color w:val="156082" w:themeColor="accent1"/>
                <w:sz w:val="20"/>
                <w:szCs w:val="20"/>
              </w:rPr>
            </w:pPr>
          </w:p>
        </w:tc>
      </w:tr>
      <w:tr w:rsidR="00CA72B6" w:rsidRPr="000F7ED9" w14:paraId="1BFA66E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5B04210" w14:textId="77777777" w:rsidR="00CA72B6" w:rsidRPr="00B056FF" w:rsidRDefault="00CA72B6" w:rsidP="00757857">
            <w:pPr>
              <w:rPr>
                <w:rFonts w:ascii="Arial Nova" w:hAnsi="Arial Nova" w:cs="Arial"/>
                <w:bCs/>
                <w:color w:val="0070C0"/>
                <w:sz w:val="20"/>
                <w:szCs w:val="20"/>
              </w:rPr>
            </w:pPr>
          </w:p>
        </w:tc>
        <w:tc>
          <w:tcPr>
            <w:tcW w:w="3120" w:type="dxa"/>
          </w:tcPr>
          <w:p w14:paraId="2DA33818" w14:textId="58999531" w:rsidR="00CA72B6" w:rsidRPr="00B056FF" w:rsidRDefault="003539C2" w:rsidP="00757857">
            <w:pPr>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1" w:history="1">
              <w:r w:rsidR="00CA72B6" w:rsidRPr="00B056FF">
                <w:rPr>
                  <w:rStyle w:val="Hyperlink"/>
                  <w:rFonts w:ascii="Arial Nova" w:eastAsia="Arial" w:hAnsi="Arial Nova" w:cs="Arial"/>
                  <w:color w:val="0070C0"/>
                  <w:kern w:val="0"/>
                  <w:position w:val="-1"/>
                  <w:sz w:val="20"/>
                  <w:szCs w:val="20"/>
                  <w:lang w:eastAsia="en-GB"/>
                  <w14:ligatures w14:val="none"/>
                </w:rPr>
                <w:t xml:space="preserve">Investigating the </w:t>
              </w:r>
              <w:r w:rsidR="001E6129"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enome </w:t>
              </w:r>
              <w:r w:rsidR="00CB72DA">
                <w:rPr>
                  <w:rStyle w:val="Hyperlink"/>
                  <w:rFonts w:ascii="Arial Nova" w:eastAsia="Arial" w:hAnsi="Arial Nova" w:cs="Arial"/>
                  <w:color w:val="0070C0"/>
                  <w:kern w:val="0"/>
                  <w:position w:val="-1"/>
                  <w:sz w:val="20"/>
                  <w:szCs w:val="20"/>
                  <w:lang w:eastAsia="en-GB"/>
                  <w14:ligatures w14:val="none"/>
                </w:rPr>
                <w:br/>
              </w:r>
              <w:r w:rsidR="00FE05D5"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 xml:space="preserve">art 1: The </w:t>
              </w:r>
              <w:r w:rsidR="00183D4A"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rocess</w:t>
              </w:r>
            </w:hyperlink>
            <w:r w:rsidR="004B0F9E" w:rsidRPr="00B056FF">
              <w:rPr>
                <w:rStyle w:val="Hyperlink"/>
                <w:rFonts w:ascii="Arial Nova" w:eastAsia="Arial" w:hAnsi="Arial Nova" w:cs="Arial"/>
                <w:color w:val="0070C0"/>
                <w:kern w:val="0"/>
                <w:position w:val="-1"/>
                <w:sz w:val="20"/>
                <w:szCs w:val="20"/>
                <w:lang w:eastAsia="en-GB"/>
                <w14:ligatures w14:val="none"/>
              </w:rPr>
              <w:t xml:space="preserve"> (elearning)</w:t>
            </w:r>
          </w:p>
          <w:p w14:paraId="75E334C7" w14:textId="4673AADE" w:rsidR="00E25828"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286CB5BF" w14:textId="77777777" w:rsidR="00CA72B6" w:rsidRPr="00B056FF" w:rsidRDefault="00CA72B6" w:rsidP="00757857">
            <w:pPr>
              <w:rPr>
                <w:rFonts w:ascii="Arial Nova" w:hAnsi="Arial Nova" w:cs="Arial"/>
                <w:b/>
                <w:color w:val="156082" w:themeColor="accent1"/>
                <w:sz w:val="20"/>
                <w:szCs w:val="20"/>
              </w:rPr>
            </w:pPr>
          </w:p>
        </w:tc>
        <w:tc>
          <w:tcPr>
            <w:tcW w:w="3174" w:type="dxa"/>
          </w:tcPr>
          <w:p w14:paraId="6D85392D" w14:textId="77777777" w:rsidR="00CA72B6" w:rsidRPr="00B056FF" w:rsidRDefault="00CA72B6" w:rsidP="00757857">
            <w:pPr>
              <w:rPr>
                <w:rFonts w:ascii="Arial Nova" w:hAnsi="Arial Nova" w:cs="Arial"/>
                <w:b/>
                <w:color w:val="156082" w:themeColor="accent1"/>
                <w:sz w:val="20"/>
                <w:szCs w:val="20"/>
              </w:rPr>
            </w:pPr>
          </w:p>
        </w:tc>
        <w:tc>
          <w:tcPr>
            <w:tcW w:w="2268" w:type="dxa"/>
          </w:tcPr>
          <w:p w14:paraId="2AEF568E" w14:textId="77777777" w:rsidR="00CA72B6" w:rsidRPr="00B056FF" w:rsidRDefault="00CA72B6" w:rsidP="00757857">
            <w:pPr>
              <w:rPr>
                <w:rFonts w:ascii="Arial Nova" w:hAnsi="Arial Nova" w:cs="Arial"/>
                <w:b/>
                <w:color w:val="156082" w:themeColor="accent1"/>
                <w:sz w:val="20"/>
                <w:szCs w:val="20"/>
              </w:rPr>
            </w:pPr>
          </w:p>
        </w:tc>
        <w:tc>
          <w:tcPr>
            <w:tcW w:w="2552" w:type="dxa"/>
          </w:tcPr>
          <w:p w14:paraId="3AD84BF2" w14:textId="77777777" w:rsidR="00CA72B6" w:rsidRPr="00B056FF" w:rsidRDefault="00CA72B6" w:rsidP="00757857">
            <w:pPr>
              <w:rPr>
                <w:rFonts w:ascii="Arial Nova" w:hAnsi="Arial Nova" w:cs="Arial"/>
                <w:b/>
                <w:color w:val="156082" w:themeColor="accent1"/>
                <w:sz w:val="20"/>
                <w:szCs w:val="20"/>
              </w:rPr>
            </w:pPr>
          </w:p>
        </w:tc>
        <w:tc>
          <w:tcPr>
            <w:tcW w:w="934" w:type="dxa"/>
          </w:tcPr>
          <w:p w14:paraId="16E64BE6" w14:textId="77777777" w:rsidR="00CA72B6" w:rsidRPr="00B056FF" w:rsidRDefault="00CA72B6" w:rsidP="00757857">
            <w:pPr>
              <w:rPr>
                <w:rFonts w:ascii="Arial Nova" w:hAnsi="Arial Nova" w:cs="Arial"/>
                <w:b/>
                <w:color w:val="156082" w:themeColor="accent1"/>
                <w:sz w:val="20"/>
                <w:szCs w:val="20"/>
              </w:rPr>
            </w:pPr>
          </w:p>
        </w:tc>
      </w:tr>
      <w:tr w:rsidR="00CA72B6" w:rsidRPr="000F7ED9" w14:paraId="6DEEC2DA"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7049CC02" w14:textId="77777777" w:rsidR="00CA72B6" w:rsidRPr="00B056FF" w:rsidRDefault="00CA72B6" w:rsidP="00757857">
            <w:pPr>
              <w:rPr>
                <w:rFonts w:ascii="Arial Nova" w:hAnsi="Arial Nova" w:cs="Arial"/>
                <w:bCs/>
                <w:color w:val="156082" w:themeColor="accent1"/>
                <w:sz w:val="20"/>
                <w:szCs w:val="20"/>
              </w:rPr>
            </w:pPr>
          </w:p>
        </w:tc>
        <w:tc>
          <w:tcPr>
            <w:tcW w:w="3120" w:type="dxa"/>
          </w:tcPr>
          <w:p w14:paraId="55BA308E" w14:textId="16FD5364" w:rsidR="00CA72B6" w:rsidRPr="00B056FF" w:rsidRDefault="003539C2" w:rsidP="00757857">
            <w:pPr>
              <w:rPr>
                <w:rStyle w:val="Hyperlink"/>
                <w:rFonts w:ascii="Arial Nova" w:eastAsia="Arial" w:hAnsi="Arial Nova" w:cs="Arial"/>
                <w:color w:val="0070C0"/>
                <w:kern w:val="0"/>
                <w:position w:val="-1"/>
                <w:sz w:val="20"/>
                <w:szCs w:val="20"/>
                <w:lang w:eastAsia="en-GB"/>
                <w14:ligatures w14:val="none"/>
              </w:rPr>
            </w:pPr>
            <w:r w:rsidRPr="00B056FF">
              <w:rPr>
                <w:rFonts w:ascii="Arial Nova" w:hAnsi="Arial Nova" w:cs="Arial"/>
              </w:rPr>
              <w:t>*</w:t>
            </w:r>
            <w:hyperlink r:id="rId42" w:history="1">
              <w:r w:rsidR="00CA72B6" w:rsidRPr="00B056FF">
                <w:rPr>
                  <w:rStyle w:val="Hyperlink"/>
                  <w:rFonts w:ascii="Arial Nova" w:eastAsia="Arial" w:hAnsi="Arial Nova" w:cs="Arial"/>
                  <w:color w:val="0070C0"/>
                  <w:kern w:val="0"/>
                  <w:position w:val="-1"/>
                  <w:sz w:val="20"/>
                  <w:szCs w:val="20"/>
                  <w:lang w:eastAsia="en-GB"/>
                  <w14:ligatures w14:val="none"/>
                </w:rPr>
                <w:t xml:space="preserve">Investigating the </w:t>
              </w:r>
              <w:r w:rsidR="00183D4A" w:rsidRPr="00B056FF">
                <w:rPr>
                  <w:rStyle w:val="Hyperlink"/>
                  <w:rFonts w:ascii="Arial Nova" w:eastAsia="Arial" w:hAnsi="Arial Nova" w:cs="Arial"/>
                  <w:color w:val="0070C0"/>
                  <w:kern w:val="0"/>
                  <w:position w:val="-1"/>
                  <w:sz w:val="20"/>
                  <w:szCs w:val="20"/>
                  <w:lang w:eastAsia="en-GB"/>
                  <w14:ligatures w14:val="none"/>
                </w:rPr>
                <w:t>G</w:t>
              </w:r>
              <w:r w:rsidR="00CA72B6" w:rsidRPr="00B056FF">
                <w:rPr>
                  <w:rStyle w:val="Hyperlink"/>
                  <w:rFonts w:ascii="Arial Nova" w:eastAsia="Arial" w:hAnsi="Arial Nova" w:cs="Arial"/>
                  <w:color w:val="0070C0"/>
                  <w:kern w:val="0"/>
                  <w:position w:val="-1"/>
                  <w:sz w:val="20"/>
                  <w:szCs w:val="20"/>
                  <w:lang w:eastAsia="en-GB"/>
                  <w14:ligatures w14:val="none"/>
                </w:rPr>
                <w:t xml:space="preserve">enome </w:t>
              </w:r>
              <w:r w:rsidR="00CB72DA">
                <w:rPr>
                  <w:rStyle w:val="Hyperlink"/>
                  <w:rFonts w:ascii="Arial Nova" w:eastAsia="Arial" w:hAnsi="Arial Nova" w:cs="Arial"/>
                  <w:color w:val="0070C0"/>
                  <w:kern w:val="0"/>
                  <w:position w:val="-1"/>
                  <w:sz w:val="20"/>
                  <w:szCs w:val="20"/>
                  <w:lang w:eastAsia="en-GB"/>
                  <w14:ligatures w14:val="none"/>
                </w:rPr>
                <w:br/>
              </w:r>
              <w:r w:rsidR="00183D4A" w:rsidRPr="00B056FF">
                <w:rPr>
                  <w:rStyle w:val="Hyperlink"/>
                  <w:rFonts w:ascii="Arial Nova" w:eastAsia="Arial" w:hAnsi="Arial Nova" w:cs="Arial"/>
                  <w:color w:val="0070C0"/>
                  <w:kern w:val="0"/>
                  <w:position w:val="-1"/>
                  <w:sz w:val="20"/>
                  <w:szCs w:val="20"/>
                  <w:lang w:eastAsia="en-GB"/>
                  <w14:ligatures w14:val="none"/>
                </w:rPr>
                <w:t>P</w:t>
              </w:r>
              <w:r w:rsidR="00CA72B6" w:rsidRPr="00B056FF">
                <w:rPr>
                  <w:rStyle w:val="Hyperlink"/>
                  <w:rFonts w:ascii="Arial Nova" w:eastAsia="Arial" w:hAnsi="Arial Nova" w:cs="Arial"/>
                  <w:color w:val="0070C0"/>
                  <w:kern w:val="0"/>
                  <w:position w:val="-1"/>
                  <w:sz w:val="20"/>
                  <w:szCs w:val="20"/>
                  <w:lang w:eastAsia="en-GB"/>
                  <w14:ligatures w14:val="none"/>
                </w:rPr>
                <w:t xml:space="preserve">art 2: The </w:t>
              </w:r>
              <w:r w:rsidR="00183D4A" w:rsidRPr="00B056FF">
                <w:rPr>
                  <w:rStyle w:val="Hyperlink"/>
                  <w:rFonts w:ascii="Arial Nova" w:eastAsia="Arial" w:hAnsi="Arial Nova" w:cs="Arial"/>
                  <w:color w:val="0070C0"/>
                  <w:kern w:val="0"/>
                  <w:position w:val="-1"/>
                  <w:sz w:val="20"/>
                  <w:szCs w:val="20"/>
                  <w:lang w:eastAsia="en-GB"/>
                  <w14:ligatures w14:val="none"/>
                </w:rPr>
                <w:t>T</w:t>
              </w:r>
              <w:r w:rsidR="00CA72B6" w:rsidRPr="00B056FF">
                <w:rPr>
                  <w:rStyle w:val="Hyperlink"/>
                  <w:rFonts w:ascii="Arial Nova" w:eastAsia="Arial" w:hAnsi="Arial Nova" w:cs="Arial"/>
                  <w:color w:val="0070C0"/>
                  <w:kern w:val="0"/>
                  <w:position w:val="-1"/>
                  <w:sz w:val="20"/>
                  <w:szCs w:val="20"/>
                  <w:lang w:eastAsia="en-GB"/>
                  <w14:ligatures w14:val="none"/>
                </w:rPr>
                <w:t>ests</w:t>
              </w:r>
            </w:hyperlink>
            <w:r w:rsidR="004B0F9E" w:rsidRPr="00B056FF">
              <w:rPr>
                <w:rStyle w:val="Hyperlink"/>
                <w:rFonts w:ascii="Arial Nova" w:eastAsia="Arial" w:hAnsi="Arial Nova" w:cs="Arial"/>
                <w:color w:val="0070C0"/>
                <w:kern w:val="0"/>
                <w:position w:val="-1"/>
                <w:sz w:val="20"/>
                <w:szCs w:val="20"/>
                <w:lang w:eastAsia="en-GB"/>
                <w14:ligatures w14:val="none"/>
              </w:rPr>
              <w:t xml:space="preserve"> (elearning)</w:t>
            </w:r>
          </w:p>
          <w:p w14:paraId="5A2455BF" w14:textId="3B561817" w:rsidR="003759D2" w:rsidRPr="00B056FF" w:rsidRDefault="00E2513A" w:rsidP="00757857">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3EFA6551" w14:textId="77777777" w:rsidR="00CA72B6" w:rsidRPr="00B056FF" w:rsidRDefault="00CA72B6" w:rsidP="00757857">
            <w:pPr>
              <w:rPr>
                <w:rFonts w:ascii="Arial Nova" w:hAnsi="Arial Nova" w:cs="Arial"/>
                <w:b/>
                <w:color w:val="156082" w:themeColor="accent1"/>
                <w:sz w:val="20"/>
                <w:szCs w:val="20"/>
              </w:rPr>
            </w:pPr>
          </w:p>
        </w:tc>
        <w:tc>
          <w:tcPr>
            <w:tcW w:w="3174" w:type="dxa"/>
          </w:tcPr>
          <w:p w14:paraId="270DA19B" w14:textId="77777777" w:rsidR="00CA72B6" w:rsidRPr="00B056FF" w:rsidRDefault="00CA72B6" w:rsidP="00757857">
            <w:pPr>
              <w:rPr>
                <w:rFonts w:ascii="Arial Nova" w:hAnsi="Arial Nova" w:cs="Arial"/>
                <w:b/>
                <w:color w:val="156082" w:themeColor="accent1"/>
                <w:sz w:val="20"/>
                <w:szCs w:val="20"/>
              </w:rPr>
            </w:pPr>
          </w:p>
        </w:tc>
        <w:tc>
          <w:tcPr>
            <w:tcW w:w="2268" w:type="dxa"/>
          </w:tcPr>
          <w:p w14:paraId="50FD6E3B" w14:textId="77777777" w:rsidR="00CA72B6" w:rsidRPr="00B056FF" w:rsidRDefault="00CA72B6" w:rsidP="00757857">
            <w:pPr>
              <w:rPr>
                <w:rFonts w:ascii="Arial Nova" w:hAnsi="Arial Nova" w:cs="Arial"/>
                <w:b/>
                <w:color w:val="156082" w:themeColor="accent1"/>
                <w:sz w:val="20"/>
                <w:szCs w:val="20"/>
              </w:rPr>
            </w:pPr>
          </w:p>
        </w:tc>
        <w:tc>
          <w:tcPr>
            <w:tcW w:w="2552" w:type="dxa"/>
          </w:tcPr>
          <w:p w14:paraId="257AACBF" w14:textId="77777777" w:rsidR="00CA72B6" w:rsidRPr="00B056FF" w:rsidRDefault="00CA72B6" w:rsidP="00757857">
            <w:pPr>
              <w:rPr>
                <w:rFonts w:ascii="Arial Nova" w:hAnsi="Arial Nova" w:cs="Arial"/>
                <w:b/>
                <w:color w:val="156082" w:themeColor="accent1"/>
                <w:sz w:val="20"/>
                <w:szCs w:val="20"/>
              </w:rPr>
            </w:pPr>
          </w:p>
        </w:tc>
        <w:tc>
          <w:tcPr>
            <w:tcW w:w="934" w:type="dxa"/>
          </w:tcPr>
          <w:p w14:paraId="6E41D0A9" w14:textId="77777777" w:rsidR="00CA72B6" w:rsidRPr="00B056FF" w:rsidRDefault="00CA72B6" w:rsidP="00757857">
            <w:pPr>
              <w:rPr>
                <w:rFonts w:ascii="Arial Nova" w:hAnsi="Arial Nova" w:cs="Arial"/>
                <w:b/>
                <w:color w:val="156082" w:themeColor="accent1"/>
                <w:sz w:val="20"/>
                <w:szCs w:val="20"/>
              </w:rPr>
            </w:pPr>
          </w:p>
        </w:tc>
      </w:tr>
      <w:tr w:rsidR="00757857" w:rsidRPr="000F7ED9" w14:paraId="7B6417E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7184C8E" w14:textId="77777777" w:rsidR="00757857" w:rsidRPr="00B056FF" w:rsidRDefault="00757857" w:rsidP="00757857">
            <w:pPr>
              <w:rPr>
                <w:rFonts w:ascii="Arial Nova" w:hAnsi="Arial Nova" w:cs="Arial"/>
                <w:bCs/>
                <w:color w:val="156082" w:themeColor="accent1"/>
                <w:sz w:val="20"/>
                <w:szCs w:val="20"/>
              </w:rPr>
            </w:pPr>
          </w:p>
        </w:tc>
        <w:tc>
          <w:tcPr>
            <w:tcW w:w="3120" w:type="dxa"/>
          </w:tcPr>
          <w:p w14:paraId="1D5BBA77" w14:textId="70E6FDD3" w:rsidR="00757857" w:rsidRPr="00B056FF" w:rsidRDefault="00183D4A" w:rsidP="00757857">
            <w:pPr>
              <w:rPr>
                <w:rStyle w:val="Hyperlink"/>
                <w:rFonts w:ascii="Arial Nova" w:hAnsi="Arial Nova" w:cs="Arial"/>
                <w:bCs/>
                <w:color w:val="0070C0"/>
                <w:sz w:val="20"/>
                <w:szCs w:val="20"/>
              </w:rPr>
            </w:pPr>
            <w:hyperlink r:id="rId43" w:history="1">
              <w:r w:rsidRPr="00B056FF">
                <w:rPr>
                  <w:rStyle w:val="Hyperlink"/>
                  <w:rFonts w:ascii="Arial Nova" w:hAnsi="Arial Nova" w:cs="Arial"/>
                  <w:bCs/>
                  <w:color w:val="0070C0"/>
                  <w:sz w:val="20"/>
                  <w:szCs w:val="20"/>
                </w:rPr>
                <w:t>Introduction to p</w:t>
              </w:r>
              <w:r w:rsidR="00586D8A" w:rsidRPr="00B056FF">
                <w:rPr>
                  <w:rStyle w:val="Hyperlink"/>
                  <w:rFonts w:ascii="Arial Nova" w:hAnsi="Arial Nova" w:cs="Arial"/>
                  <w:bCs/>
                  <w:color w:val="0070C0"/>
                  <w:sz w:val="20"/>
                  <w:szCs w:val="20"/>
                </w:rPr>
                <w:t>harmacogenomics</w:t>
              </w:r>
            </w:hyperlink>
          </w:p>
          <w:p w14:paraId="6A3DBD6C" w14:textId="68A46ED4" w:rsidR="007647EC" w:rsidRPr="00B056FF" w:rsidRDefault="00E2513A" w:rsidP="00757857">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(GeNotes article)</w:t>
            </w:r>
          </w:p>
        </w:tc>
        <w:tc>
          <w:tcPr>
            <w:tcW w:w="2070" w:type="dxa"/>
          </w:tcPr>
          <w:p w14:paraId="5D98D045" w14:textId="77777777" w:rsidR="00757857" w:rsidRPr="00B056FF" w:rsidRDefault="00757857" w:rsidP="00757857">
            <w:pPr>
              <w:rPr>
                <w:rFonts w:ascii="Arial Nova" w:hAnsi="Arial Nova" w:cs="Arial"/>
                <w:b/>
                <w:color w:val="156082" w:themeColor="accent1"/>
                <w:sz w:val="20"/>
                <w:szCs w:val="20"/>
              </w:rPr>
            </w:pPr>
          </w:p>
        </w:tc>
        <w:tc>
          <w:tcPr>
            <w:tcW w:w="3174" w:type="dxa"/>
          </w:tcPr>
          <w:p w14:paraId="4A7AC075" w14:textId="77777777" w:rsidR="00757857" w:rsidRPr="00B056FF" w:rsidRDefault="00757857" w:rsidP="00757857">
            <w:pPr>
              <w:rPr>
                <w:rFonts w:ascii="Arial Nova" w:hAnsi="Arial Nova" w:cs="Arial"/>
                <w:b/>
                <w:color w:val="156082" w:themeColor="accent1"/>
                <w:sz w:val="20"/>
                <w:szCs w:val="20"/>
              </w:rPr>
            </w:pPr>
          </w:p>
        </w:tc>
        <w:tc>
          <w:tcPr>
            <w:tcW w:w="2268" w:type="dxa"/>
          </w:tcPr>
          <w:p w14:paraId="623616BA" w14:textId="77777777" w:rsidR="00757857" w:rsidRPr="00B056FF" w:rsidRDefault="00757857" w:rsidP="00757857">
            <w:pPr>
              <w:rPr>
                <w:rFonts w:ascii="Arial Nova" w:hAnsi="Arial Nova" w:cs="Arial"/>
                <w:b/>
                <w:color w:val="156082" w:themeColor="accent1"/>
                <w:sz w:val="20"/>
                <w:szCs w:val="20"/>
              </w:rPr>
            </w:pPr>
          </w:p>
        </w:tc>
        <w:tc>
          <w:tcPr>
            <w:tcW w:w="2552" w:type="dxa"/>
          </w:tcPr>
          <w:p w14:paraId="5012CFAF" w14:textId="77777777" w:rsidR="00757857" w:rsidRPr="00B056FF" w:rsidRDefault="00757857" w:rsidP="00757857">
            <w:pPr>
              <w:rPr>
                <w:rFonts w:ascii="Arial Nova" w:hAnsi="Arial Nova" w:cs="Arial"/>
                <w:b/>
                <w:color w:val="156082" w:themeColor="accent1"/>
                <w:sz w:val="20"/>
                <w:szCs w:val="20"/>
              </w:rPr>
            </w:pPr>
          </w:p>
        </w:tc>
        <w:tc>
          <w:tcPr>
            <w:tcW w:w="934" w:type="dxa"/>
          </w:tcPr>
          <w:p w14:paraId="7CB65EE9" w14:textId="77777777" w:rsidR="00757857" w:rsidRPr="00B056FF" w:rsidRDefault="00757857" w:rsidP="00757857">
            <w:pPr>
              <w:rPr>
                <w:rFonts w:ascii="Arial Nova" w:hAnsi="Arial Nova" w:cs="Arial"/>
                <w:b/>
                <w:color w:val="156082" w:themeColor="accent1"/>
                <w:sz w:val="20"/>
                <w:szCs w:val="20"/>
              </w:rPr>
            </w:pPr>
          </w:p>
        </w:tc>
      </w:tr>
      <w:tr w:rsidR="00FD5E23" w:rsidRPr="000F7ED9" w14:paraId="68FD101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6ED92CE" w14:textId="77777777" w:rsidR="00FD5E23" w:rsidRPr="00B056FF" w:rsidRDefault="00FD5E23" w:rsidP="00FD5E23">
            <w:pPr>
              <w:rPr>
                <w:rFonts w:ascii="Arial Nova" w:hAnsi="Arial Nova" w:cs="Arial"/>
                <w:bCs/>
                <w:color w:val="156082" w:themeColor="accent1"/>
                <w:sz w:val="20"/>
                <w:szCs w:val="20"/>
              </w:rPr>
            </w:pPr>
          </w:p>
        </w:tc>
        <w:tc>
          <w:tcPr>
            <w:tcW w:w="3120" w:type="dxa"/>
          </w:tcPr>
          <w:p w14:paraId="75273594" w14:textId="073C9981" w:rsidR="004F05BF" w:rsidRPr="00B056FF" w:rsidRDefault="00FD5E23" w:rsidP="004F05BF">
            <w:pPr>
              <w:widowControl w:val="0"/>
              <w:pBdr>
                <w:top w:val="nil"/>
                <w:left w:val="nil"/>
                <w:bottom w:val="nil"/>
                <w:right w:val="nil"/>
                <w:between w:val="nil"/>
              </w:pBdr>
              <w:tabs>
                <w:tab w:val="left" w:pos="175"/>
              </w:tabs>
              <w:suppressAutoHyphens/>
              <w:spacing w:line="288" w:lineRule="auto"/>
              <w:ind w:leftChars="-1" w:right="-489" w:hangingChars="1" w:hanging="2"/>
              <w:textDirection w:val="btLr"/>
              <w:textAlignment w:val="top"/>
              <w:outlineLvl w:val="0"/>
              <w:rPr>
                <w:rStyle w:val="Hyperlink"/>
                <w:rFonts w:ascii="Arial Nova" w:hAnsi="Arial Nova" w:cs="Arial"/>
                <w:bCs/>
                <w:color w:val="0070C0"/>
                <w:sz w:val="20"/>
                <w:szCs w:val="20"/>
              </w:rPr>
            </w:pPr>
            <w:hyperlink r:id="rId44" w:history="1">
              <w:r w:rsidRPr="00B056FF">
                <w:rPr>
                  <w:rStyle w:val="Hyperlink"/>
                  <w:rFonts w:ascii="Arial Nova" w:hAnsi="Arial Nova" w:cs="Arial"/>
                  <w:bCs/>
                  <w:color w:val="0070C0"/>
                  <w:sz w:val="20"/>
                  <w:szCs w:val="20"/>
                </w:rPr>
                <w:t xml:space="preserve">Personalised </w:t>
              </w:r>
              <w:r w:rsidR="007D6B11" w:rsidRPr="00B056FF">
                <w:rPr>
                  <w:rStyle w:val="Hyperlink"/>
                  <w:rFonts w:ascii="Arial Nova" w:hAnsi="Arial Nova" w:cs="Arial"/>
                  <w:bCs/>
                  <w:color w:val="0070C0"/>
                  <w:sz w:val="20"/>
                  <w:szCs w:val="20"/>
                </w:rPr>
                <w:t>m</w:t>
              </w:r>
              <w:r w:rsidRPr="00B056FF">
                <w:rPr>
                  <w:rStyle w:val="Hyperlink"/>
                  <w:rFonts w:ascii="Arial Nova" w:hAnsi="Arial Nova" w:cs="Arial"/>
                  <w:bCs/>
                  <w:color w:val="0070C0"/>
                  <w:sz w:val="20"/>
                  <w:szCs w:val="20"/>
                </w:rPr>
                <w:t>edicine</w:t>
              </w:r>
            </w:hyperlink>
          </w:p>
          <w:p w14:paraId="7325C18C" w14:textId="49BDC10B" w:rsidR="007647EC" w:rsidRPr="00B056FF" w:rsidRDefault="007647EC" w:rsidP="004F05BF">
            <w:pPr>
              <w:widowControl w:val="0"/>
              <w:pBdr>
                <w:top w:val="nil"/>
                <w:left w:val="nil"/>
                <w:bottom w:val="nil"/>
                <w:right w:val="nil"/>
                <w:between w:val="nil"/>
              </w:pBdr>
              <w:tabs>
                <w:tab w:val="left" w:pos="175"/>
              </w:tabs>
              <w:suppressAutoHyphens/>
              <w:spacing w:line="288" w:lineRule="auto"/>
              <w:ind w:leftChars="-1" w:right="-489" w:hangingChars="1" w:hanging="2"/>
              <w:textDirection w:val="btLr"/>
              <w:textAlignment w:val="top"/>
              <w:outlineLvl w:val="0"/>
              <w:rPr>
                <w:rFonts w:ascii="Arial Nova" w:hAnsi="Arial Nova" w:cs="Arial"/>
                <w:bCs/>
                <w:color w:val="0070C0"/>
                <w:sz w:val="18"/>
                <w:szCs w:val="18"/>
              </w:rPr>
            </w:pPr>
            <w:r w:rsidRPr="00B056FF">
              <w:rPr>
                <w:rStyle w:val="Hyperlink"/>
                <w:rFonts w:ascii="Arial Nova" w:hAnsi="Arial Nova" w:cs="Arial"/>
                <w:color w:val="auto"/>
                <w:sz w:val="18"/>
                <w:szCs w:val="18"/>
                <w:u w:val="none"/>
              </w:rPr>
              <w:t>(</w:t>
            </w:r>
            <w:r w:rsidR="004E0B5C" w:rsidRPr="00B056FF">
              <w:rPr>
                <w:rStyle w:val="Hyperlink"/>
                <w:rFonts w:ascii="Arial Nova" w:hAnsi="Arial Nova" w:cs="Arial"/>
                <w:color w:val="auto"/>
                <w:sz w:val="18"/>
                <w:szCs w:val="18"/>
                <w:u w:val="none"/>
              </w:rPr>
              <w:t>NHS England w</w:t>
            </w:r>
            <w:r w:rsidR="004A6A0C" w:rsidRPr="00B056FF">
              <w:rPr>
                <w:rStyle w:val="Hyperlink"/>
                <w:rFonts w:ascii="Arial Nova" w:hAnsi="Arial Nova" w:cs="Arial"/>
                <w:color w:val="auto"/>
                <w:sz w:val="18"/>
                <w:szCs w:val="18"/>
                <w:u w:val="none"/>
              </w:rPr>
              <w:t>ebpage</w:t>
            </w:r>
            <w:r w:rsidRPr="00B056FF">
              <w:rPr>
                <w:rStyle w:val="Hyperlink"/>
                <w:rFonts w:ascii="Arial Nova" w:hAnsi="Arial Nova" w:cs="Arial"/>
                <w:color w:val="auto"/>
                <w:sz w:val="18"/>
                <w:szCs w:val="18"/>
                <w:u w:val="none"/>
              </w:rPr>
              <w:t>)</w:t>
            </w:r>
          </w:p>
        </w:tc>
        <w:tc>
          <w:tcPr>
            <w:tcW w:w="2070" w:type="dxa"/>
          </w:tcPr>
          <w:p w14:paraId="0A7F1A77" w14:textId="77777777" w:rsidR="00FD5E23" w:rsidRPr="00B056FF" w:rsidRDefault="00FD5E23" w:rsidP="00FD5E23">
            <w:pPr>
              <w:rPr>
                <w:rFonts w:ascii="Arial Nova" w:hAnsi="Arial Nova" w:cs="Arial"/>
                <w:b/>
                <w:color w:val="156082" w:themeColor="accent1"/>
                <w:sz w:val="20"/>
                <w:szCs w:val="20"/>
              </w:rPr>
            </w:pPr>
          </w:p>
        </w:tc>
        <w:tc>
          <w:tcPr>
            <w:tcW w:w="3174" w:type="dxa"/>
          </w:tcPr>
          <w:p w14:paraId="4926EB6C" w14:textId="77777777" w:rsidR="00FD5E23" w:rsidRPr="00B056FF" w:rsidRDefault="00FD5E23" w:rsidP="00FD5E23">
            <w:pPr>
              <w:rPr>
                <w:rFonts w:ascii="Arial Nova" w:hAnsi="Arial Nova" w:cs="Arial"/>
                <w:b/>
                <w:color w:val="156082" w:themeColor="accent1"/>
                <w:sz w:val="20"/>
                <w:szCs w:val="20"/>
              </w:rPr>
            </w:pPr>
          </w:p>
        </w:tc>
        <w:tc>
          <w:tcPr>
            <w:tcW w:w="2268" w:type="dxa"/>
          </w:tcPr>
          <w:p w14:paraId="75225DCE"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275A44B" w14:textId="77777777" w:rsidR="00FD5E23" w:rsidRPr="00B056FF" w:rsidRDefault="00FD5E23" w:rsidP="00FD5E23">
            <w:pPr>
              <w:rPr>
                <w:rFonts w:ascii="Arial Nova" w:hAnsi="Arial Nova" w:cs="Arial"/>
                <w:b/>
                <w:color w:val="156082" w:themeColor="accent1"/>
                <w:sz w:val="20"/>
                <w:szCs w:val="20"/>
              </w:rPr>
            </w:pPr>
          </w:p>
        </w:tc>
        <w:tc>
          <w:tcPr>
            <w:tcW w:w="934" w:type="dxa"/>
          </w:tcPr>
          <w:p w14:paraId="362C9FD9" w14:textId="77777777" w:rsidR="00FD5E23" w:rsidRPr="00B056FF" w:rsidRDefault="00FD5E23" w:rsidP="00FD5E23">
            <w:pPr>
              <w:rPr>
                <w:rFonts w:ascii="Arial Nova" w:hAnsi="Arial Nova" w:cs="Arial"/>
                <w:b/>
                <w:color w:val="156082" w:themeColor="accent1"/>
                <w:sz w:val="20"/>
                <w:szCs w:val="20"/>
              </w:rPr>
            </w:pPr>
          </w:p>
        </w:tc>
      </w:tr>
      <w:tr w:rsidR="00FD5E23" w:rsidRPr="000F7ED9" w14:paraId="50E242F8"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9F55A6C" w14:textId="77777777" w:rsidR="00FD5E23" w:rsidRPr="00B056FF" w:rsidRDefault="00FD5E23" w:rsidP="00FD5E23">
            <w:pPr>
              <w:rPr>
                <w:rFonts w:ascii="Arial Nova" w:hAnsi="Arial Nova" w:cs="Arial"/>
                <w:bCs/>
                <w:color w:val="156082" w:themeColor="accent1"/>
                <w:sz w:val="20"/>
                <w:szCs w:val="20"/>
              </w:rPr>
            </w:pPr>
          </w:p>
        </w:tc>
        <w:tc>
          <w:tcPr>
            <w:tcW w:w="3120" w:type="dxa"/>
          </w:tcPr>
          <w:p w14:paraId="7AAB058B" w14:textId="14821B5F" w:rsidR="00FD5E23" w:rsidRPr="00B056FF" w:rsidRDefault="00AE2684" w:rsidP="00B056FF">
            <w:pPr>
              <w:widowControl w:val="0"/>
              <w:pBdr>
                <w:top w:val="nil"/>
                <w:left w:val="nil"/>
                <w:bottom w:val="nil"/>
                <w:right w:val="nil"/>
                <w:between w:val="nil"/>
              </w:pBdr>
              <w:tabs>
                <w:tab w:val="left" w:pos="175"/>
              </w:tabs>
              <w:suppressAutoHyphens/>
              <w:ind w:leftChars="-1" w:right="-488" w:hangingChars="1" w:hanging="2"/>
              <w:textDirection w:val="btLr"/>
              <w:textAlignment w:val="top"/>
              <w:outlineLvl w:val="0"/>
              <w:rPr>
                <w:rStyle w:val="Hyperlink"/>
                <w:rFonts w:ascii="Arial Nova" w:hAnsi="Arial Nova" w:cs="Arial"/>
                <w:bCs/>
                <w:sz w:val="20"/>
                <w:szCs w:val="20"/>
              </w:rPr>
            </w:pPr>
            <w:r w:rsidRPr="00B056FF">
              <w:rPr>
                <w:rFonts w:ascii="Arial Nova" w:hAnsi="Arial Nova" w:cs="Arial"/>
                <w:sz w:val="18"/>
                <w:szCs w:val="18"/>
              </w:rPr>
              <w:fldChar w:fldCharType="begin"/>
            </w:r>
            <w:r w:rsidR="00671907" w:rsidRPr="00B056FF">
              <w:rPr>
                <w:rFonts w:ascii="Arial Nova" w:hAnsi="Arial Nova" w:cs="Arial"/>
                <w:sz w:val="18"/>
                <w:szCs w:val="18"/>
              </w:rPr>
              <w:instrText>HYPERLINK "https://www.genomicseducation.hee.nhs.uk/education/core-concepts/what-is-epigenetics/"</w:instrText>
            </w:r>
            <w:r w:rsidRPr="00B056FF">
              <w:rPr>
                <w:rFonts w:ascii="Arial Nova" w:hAnsi="Arial Nova" w:cs="Arial"/>
                <w:sz w:val="18"/>
                <w:szCs w:val="18"/>
              </w:rPr>
            </w:r>
            <w:r w:rsidRPr="00B056FF">
              <w:rPr>
                <w:rFonts w:ascii="Arial Nova" w:hAnsi="Arial Nova" w:cs="Arial"/>
                <w:sz w:val="18"/>
                <w:szCs w:val="18"/>
              </w:rPr>
              <w:fldChar w:fldCharType="separate"/>
            </w:r>
            <w:r w:rsidR="007D6B11" w:rsidRPr="00B056FF">
              <w:rPr>
                <w:rStyle w:val="Hyperlink"/>
                <w:rFonts w:ascii="Arial Nova" w:hAnsi="Arial Nova" w:cs="Arial"/>
                <w:sz w:val="20"/>
                <w:szCs w:val="20"/>
              </w:rPr>
              <w:t>Bitesize Genomics: W</w:t>
            </w:r>
            <w:r w:rsidR="004A6A0C" w:rsidRPr="00B056FF">
              <w:rPr>
                <w:rStyle w:val="Hyperlink"/>
                <w:rFonts w:ascii="Arial Nova" w:hAnsi="Arial Nova" w:cs="Arial"/>
                <w:sz w:val="20"/>
                <w:szCs w:val="20"/>
              </w:rPr>
              <w:t xml:space="preserve">hat is </w:t>
            </w:r>
            <w:r w:rsidR="007D6B11" w:rsidRPr="00B056FF">
              <w:rPr>
                <w:rStyle w:val="Hyperlink"/>
                <w:rFonts w:ascii="Arial Nova" w:hAnsi="Arial Nova" w:cs="Arial"/>
                <w:bCs/>
                <w:sz w:val="20"/>
                <w:szCs w:val="20"/>
              </w:rPr>
              <w:t>e</w:t>
            </w:r>
            <w:r w:rsidR="00FD5E23" w:rsidRPr="00B056FF">
              <w:rPr>
                <w:rStyle w:val="Hyperlink"/>
                <w:rFonts w:ascii="Arial Nova" w:hAnsi="Arial Nova" w:cs="Arial"/>
                <w:bCs/>
                <w:sz w:val="20"/>
                <w:szCs w:val="20"/>
              </w:rPr>
              <w:t>pigenetics</w:t>
            </w:r>
            <w:r w:rsidR="004A6A0C" w:rsidRPr="00B056FF">
              <w:rPr>
                <w:rStyle w:val="Hyperlink"/>
                <w:rFonts w:ascii="Arial Nova" w:hAnsi="Arial Nova" w:cs="Arial"/>
                <w:bCs/>
                <w:sz w:val="20"/>
                <w:szCs w:val="20"/>
              </w:rPr>
              <w:t>?</w:t>
            </w:r>
          </w:p>
          <w:p w14:paraId="649ABDEB" w14:textId="5223D99A" w:rsidR="004F05BF" w:rsidRPr="00B056FF" w:rsidRDefault="00AE2684" w:rsidP="00B056FF">
            <w:pPr>
              <w:widowControl w:val="0"/>
              <w:pBdr>
                <w:top w:val="nil"/>
                <w:left w:val="nil"/>
                <w:bottom w:val="nil"/>
                <w:right w:val="nil"/>
                <w:between w:val="nil"/>
              </w:pBdr>
              <w:tabs>
                <w:tab w:val="left" w:pos="175"/>
              </w:tabs>
              <w:suppressAutoHyphens/>
              <w:spacing w:line="288" w:lineRule="auto"/>
              <w:ind w:leftChars="-1" w:right="-488" w:hangingChars="1" w:hanging="2"/>
              <w:textDirection w:val="btLr"/>
              <w:textAlignment w:val="top"/>
              <w:outlineLvl w:val="0"/>
              <w:rPr>
                <w:rFonts w:ascii="Arial Nova" w:hAnsi="Arial Nova" w:cs="Arial"/>
                <w:bCs/>
                <w:color w:val="0070C0"/>
                <w:sz w:val="18"/>
                <w:szCs w:val="18"/>
              </w:rPr>
            </w:pPr>
            <w:r w:rsidRPr="00B056FF">
              <w:rPr>
                <w:rFonts w:ascii="Arial Nova" w:hAnsi="Arial Nova" w:cs="Arial"/>
                <w:sz w:val="18"/>
                <w:szCs w:val="18"/>
              </w:rPr>
              <w:fldChar w:fldCharType="end"/>
            </w:r>
            <w:r w:rsidR="000B11EB" w:rsidRPr="00B056FF">
              <w:rPr>
                <w:rStyle w:val="Hyperlink"/>
                <w:rFonts w:ascii="Arial Nova" w:hAnsi="Arial Nova" w:cs="Arial"/>
                <w:bCs/>
                <w:color w:val="auto"/>
                <w:sz w:val="18"/>
                <w:szCs w:val="18"/>
                <w:u w:val="none"/>
              </w:rPr>
              <w:t>(</w:t>
            </w:r>
            <w:r w:rsidR="00E4733C" w:rsidRPr="00B056FF">
              <w:rPr>
                <w:rStyle w:val="Hyperlink"/>
                <w:rFonts w:ascii="Arial Nova" w:hAnsi="Arial Nova" w:cs="Arial"/>
                <w:bCs/>
                <w:color w:val="auto"/>
                <w:sz w:val="18"/>
                <w:szCs w:val="18"/>
                <w:u w:val="none"/>
              </w:rPr>
              <w:t>webpage</w:t>
            </w:r>
            <w:r w:rsidR="000B11EB" w:rsidRPr="00B056FF">
              <w:rPr>
                <w:rStyle w:val="Hyperlink"/>
                <w:rFonts w:ascii="Arial Nova" w:hAnsi="Arial Nova" w:cs="Arial"/>
                <w:bCs/>
                <w:color w:val="auto"/>
                <w:sz w:val="18"/>
                <w:szCs w:val="18"/>
                <w:u w:val="none"/>
              </w:rPr>
              <w:t>)</w:t>
            </w:r>
          </w:p>
        </w:tc>
        <w:tc>
          <w:tcPr>
            <w:tcW w:w="2070" w:type="dxa"/>
          </w:tcPr>
          <w:p w14:paraId="1F74D4AA" w14:textId="77777777" w:rsidR="00FD5E23" w:rsidRPr="00B056FF" w:rsidRDefault="00FD5E23" w:rsidP="00FD5E23">
            <w:pPr>
              <w:rPr>
                <w:rFonts w:ascii="Arial Nova" w:hAnsi="Arial Nova" w:cs="Arial"/>
                <w:b/>
                <w:color w:val="156082" w:themeColor="accent1"/>
                <w:sz w:val="20"/>
                <w:szCs w:val="20"/>
              </w:rPr>
            </w:pPr>
          </w:p>
        </w:tc>
        <w:tc>
          <w:tcPr>
            <w:tcW w:w="3174" w:type="dxa"/>
          </w:tcPr>
          <w:p w14:paraId="600F2DA3"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156A2AD" w14:textId="77777777" w:rsidR="00FD5E23" w:rsidRPr="00B056FF" w:rsidRDefault="00FD5E23" w:rsidP="00FD5E23">
            <w:pPr>
              <w:rPr>
                <w:rFonts w:ascii="Arial Nova" w:hAnsi="Arial Nova" w:cs="Arial"/>
                <w:b/>
                <w:color w:val="156082" w:themeColor="accent1"/>
                <w:sz w:val="20"/>
                <w:szCs w:val="20"/>
              </w:rPr>
            </w:pPr>
          </w:p>
        </w:tc>
        <w:tc>
          <w:tcPr>
            <w:tcW w:w="2552" w:type="dxa"/>
          </w:tcPr>
          <w:p w14:paraId="33ABA63C" w14:textId="77777777" w:rsidR="00FD5E23" w:rsidRPr="00B056FF" w:rsidRDefault="00FD5E23" w:rsidP="00FD5E23">
            <w:pPr>
              <w:rPr>
                <w:rFonts w:ascii="Arial Nova" w:hAnsi="Arial Nova" w:cs="Arial"/>
                <w:b/>
                <w:color w:val="156082" w:themeColor="accent1"/>
                <w:sz w:val="20"/>
                <w:szCs w:val="20"/>
              </w:rPr>
            </w:pPr>
          </w:p>
        </w:tc>
        <w:tc>
          <w:tcPr>
            <w:tcW w:w="934" w:type="dxa"/>
          </w:tcPr>
          <w:p w14:paraId="5B15080A" w14:textId="77777777" w:rsidR="00FD5E23" w:rsidRPr="00B056FF" w:rsidRDefault="00FD5E23" w:rsidP="00FD5E23">
            <w:pPr>
              <w:rPr>
                <w:rFonts w:ascii="Arial Nova" w:hAnsi="Arial Nova" w:cs="Arial"/>
                <w:b/>
                <w:color w:val="156082" w:themeColor="accent1"/>
                <w:sz w:val="20"/>
                <w:szCs w:val="20"/>
              </w:rPr>
            </w:pPr>
          </w:p>
        </w:tc>
      </w:tr>
      <w:tr w:rsidR="00FD5E23" w:rsidRPr="000F7ED9" w14:paraId="08C0BAB2"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60973CF7" w14:textId="77777777" w:rsidR="00FD5E23" w:rsidRPr="00B056FF" w:rsidRDefault="00FD5E23" w:rsidP="00FD5E23">
            <w:pPr>
              <w:rPr>
                <w:rFonts w:ascii="Arial Nova" w:hAnsi="Arial Nova" w:cs="Arial"/>
                <w:b/>
                <w:color w:val="156082" w:themeColor="accent1"/>
                <w:sz w:val="20"/>
                <w:szCs w:val="20"/>
              </w:rPr>
            </w:pPr>
          </w:p>
        </w:tc>
        <w:tc>
          <w:tcPr>
            <w:tcW w:w="3120" w:type="dxa"/>
          </w:tcPr>
          <w:p w14:paraId="0CEB94BD" w14:textId="2AF99116" w:rsidR="00FD5E23" w:rsidRPr="00B056FF" w:rsidRDefault="00A67B5C" w:rsidP="00FD5E23">
            <w:pPr>
              <w:rPr>
                <w:rStyle w:val="Hyperlink"/>
                <w:rFonts w:ascii="Arial Nova" w:hAnsi="Arial Nova" w:cs="Arial"/>
                <w:bCs/>
                <w:sz w:val="20"/>
                <w:szCs w:val="20"/>
              </w:rPr>
            </w:pPr>
            <w:r w:rsidRPr="00B056FF">
              <w:rPr>
                <w:rFonts w:ascii="Arial Nova" w:hAnsi="Arial Nova" w:cs="Arial"/>
                <w:sz w:val="18"/>
                <w:szCs w:val="18"/>
              </w:rPr>
              <w:fldChar w:fldCharType="begin"/>
            </w:r>
            <w:r w:rsidRPr="00B056FF">
              <w:rPr>
                <w:rFonts w:ascii="Arial Nova" w:hAnsi="Arial Nova" w:cs="Arial"/>
                <w:sz w:val="18"/>
                <w:szCs w:val="18"/>
              </w:rPr>
              <w:instrText>HYPERLINK "https://www.yourgenome.org/theme/what-is-genetic-variation/"</w:instrText>
            </w:r>
            <w:r w:rsidRPr="00B056FF">
              <w:rPr>
                <w:rFonts w:ascii="Arial Nova" w:hAnsi="Arial Nova" w:cs="Arial"/>
                <w:sz w:val="18"/>
                <w:szCs w:val="18"/>
              </w:rPr>
            </w:r>
            <w:r w:rsidRPr="00B056FF">
              <w:rPr>
                <w:rFonts w:ascii="Arial Nova" w:hAnsi="Arial Nova" w:cs="Arial"/>
                <w:sz w:val="18"/>
                <w:szCs w:val="18"/>
              </w:rPr>
              <w:fldChar w:fldCharType="separate"/>
            </w:r>
            <w:r w:rsidR="008406E0" w:rsidRPr="00B056FF">
              <w:rPr>
                <w:rStyle w:val="Hyperlink"/>
                <w:rFonts w:ascii="Arial Nova" w:hAnsi="Arial Nova" w:cs="Arial"/>
                <w:sz w:val="20"/>
                <w:szCs w:val="20"/>
              </w:rPr>
              <w:t xml:space="preserve">What is </w:t>
            </w:r>
            <w:r w:rsidR="00CA0A56" w:rsidRPr="00B056FF">
              <w:rPr>
                <w:rStyle w:val="Hyperlink"/>
                <w:rFonts w:ascii="Arial Nova" w:hAnsi="Arial Nova" w:cs="Arial"/>
                <w:sz w:val="20"/>
                <w:szCs w:val="20"/>
              </w:rPr>
              <w:t>g</w:t>
            </w:r>
            <w:r w:rsidR="00FD5E23" w:rsidRPr="00B056FF">
              <w:rPr>
                <w:rStyle w:val="Hyperlink"/>
                <w:rFonts w:ascii="Arial Nova" w:hAnsi="Arial Nova" w:cs="Arial"/>
                <w:bCs/>
                <w:sz w:val="20"/>
                <w:szCs w:val="20"/>
              </w:rPr>
              <w:t xml:space="preserve">enetic </w:t>
            </w:r>
            <w:r w:rsidR="00CA0A56" w:rsidRPr="00B056FF">
              <w:rPr>
                <w:rStyle w:val="Hyperlink"/>
                <w:rFonts w:ascii="Arial Nova" w:hAnsi="Arial Nova" w:cs="Arial"/>
                <w:bCs/>
                <w:sz w:val="20"/>
                <w:szCs w:val="20"/>
              </w:rPr>
              <w:t>v</w:t>
            </w:r>
            <w:r w:rsidR="00FD5E23" w:rsidRPr="00B056FF">
              <w:rPr>
                <w:rStyle w:val="Hyperlink"/>
                <w:rFonts w:ascii="Arial Nova" w:hAnsi="Arial Nova" w:cs="Arial"/>
                <w:bCs/>
                <w:sz w:val="20"/>
                <w:szCs w:val="20"/>
              </w:rPr>
              <w:t>ariation</w:t>
            </w:r>
            <w:r w:rsidR="008406E0" w:rsidRPr="00B056FF">
              <w:rPr>
                <w:rStyle w:val="Hyperlink"/>
                <w:rFonts w:ascii="Arial Nova" w:hAnsi="Arial Nova" w:cs="Arial"/>
                <w:bCs/>
                <w:sz w:val="20"/>
                <w:szCs w:val="20"/>
              </w:rPr>
              <w:t>?</w:t>
            </w:r>
          </w:p>
          <w:p w14:paraId="24F23040" w14:textId="152ED02F" w:rsidR="007D6B11" w:rsidRPr="00B056FF" w:rsidRDefault="00A67B5C" w:rsidP="007D6B11">
            <w:pPr>
              <w:widowControl w:val="0"/>
              <w:pBdr>
                <w:top w:val="nil"/>
                <w:left w:val="nil"/>
                <w:bottom w:val="nil"/>
                <w:right w:val="nil"/>
                <w:between w:val="nil"/>
              </w:pBdr>
              <w:tabs>
                <w:tab w:val="left" w:pos="175"/>
              </w:tabs>
              <w:suppressAutoHyphens/>
              <w:spacing w:line="288" w:lineRule="auto"/>
              <w:ind w:leftChars="-1" w:right="-488" w:hangingChars="1" w:hanging="2"/>
              <w:textDirection w:val="btLr"/>
              <w:textAlignment w:val="top"/>
              <w:outlineLvl w:val="0"/>
              <w:rPr>
                <w:rStyle w:val="Hyperlink"/>
                <w:rFonts w:ascii="Arial Nova" w:hAnsi="Arial Nova" w:cs="Arial"/>
                <w:bCs/>
                <w:color w:val="auto"/>
                <w:sz w:val="18"/>
                <w:szCs w:val="18"/>
                <w:u w:val="none"/>
              </w:rPr>
            </w:pPr>
            <w:r w:rsidRPr="00B056FF">
              <w:rPr>
                <w:rFonts w:ascii="Arial Nova" w:hAnsi="Arial Nova" w:cs="Arial"/>
                <w:sz w:val="18"/>
                <w:szCs w:val="18"/>
              </w:rPr>
              <w:fldChar w:fldCharType="end"/>
            </w:r>
            <w:r w:rsidR="007D6B11" w:rsidRPr="00B056FF">
              <w:rPr>
                <w:rStyle w:val="Hyperlink"/>
                <w:rFonts w:ascii="Arial Nova" w:hAnsi="Arial Nova" w:cs="Arial"/>
                <w:bCs/>
                <w:color w:val="auto"/>
                <w:sz w:val="18"/>
                <w:szCs w:val="18"/>
                <w:u w:val="none"/>
              </w:rPr>
              <w:t>(Your Genome webpage)</w:t>
            </w:r>
          </w:p>
          <w:p w14:paraId="250ACA2A" w14:textId="2FE7C6DC" w:rsidR="000B11EB" w:rsidRPr="00B056FF" w:rsidRDefault="000B11EB" w:rsidP="00FD5E23">
            <w:pPr>
              <w:rPr>
                <w:rFonts w:ascii="Arial Nova" w:hAnsi="Arial Nova" w:cs="Arial"/>
                <w:bCs/>
                <w:color w:val="0070C0"/>
                <w:sz w:val="18"/>
                <w:szCs w:val="18"/>
              </w:rPr>
            </w:pPr>
          </w:p>
        </w:tc>
        <w:tc>
          <w:tcPr>
            <w:tcW w:w="2070" w:type="dxa"/>
          </w:tcPr>
          <w:p w14:paraId="29FA7F75" w14:textId="77777777" w:rsidR="00FD5E23" w:rsidRPr="00B056FF" w:rsidRDefault="00FD5E23" w:rsidP="00FD5E23">
            <w:pPr>
              <w:rPr>
                <w:rFonts w:ascii="Arial Nova" w:hAnsi="Arial Nova" w:cs="Arial"/>
                <w:b/>
                <w:color w:val="156082" w:themeColor="accent1"/>
                <w:sz w:val="20"/>
                <w:szCs w:val="20"/>
              </w:rPr>
            </w:pPr>
          </w:p>
        </w:tc>
        <w:tc>
          <w:tcPr>
            <w:tcW w:w="3174" w:type="dxa"/>
          </w:tcPr>
          <w:p w14:paraId="09F868F3" w14:textId="77777777" w:rsidR="00FD5E23" w:rsidRPr="00B056FF" w:rsidRDefault="00FD5E23" w:rsidP="00FD5E23">
            <w:pPr>
              <w:rPr>
                <w:rFonts w:ascii="Arial Nova" w:hAnsi="Arial Nova" w:cs="Arial"/>
                <w:b/>
                <w:color w:val="156082" w:themeColor="accent1"/>
                <w:sz w:val="20"/>
                <w:szCs w:val="20"/>
              </w:rPr>
            </w:pPr>
          </w:p>
        </w:tc>
        <w:tc>
          <w:tcPr>
            <w:tcW w:w="2268" w:type="dxa"/>
          </w:tcPr>
          <w:p w14:paraId="19DEE3A8" w14:textId="77777777" w:rsidR="00FD5E23" w:rsidRPr="00B056FF" w:rsidRDefault="00FD5E23" w:rsidP="00FD5E23">
            <w:pPr>
              <w:rPr>
                <w:rFonts w:ascii="Arial Nova" w:hAnsi="Arial Nova" w:cs="Arial"/>
                <w:b/>
                <w:color w:val="156082" w:themeColor="accent1"/>
                <w:sz w:val="20"/>
                <w:szCs w:val="20"/>
              </w:rPr>
            </w:pPr>
          </w:p>
        </w:tc>
        <w:tc>
          <w:tcPr>
            <w:tcW w:w="2552" w:type="dxa"/>
          </w:tcPr>
          <w:p w14:paraId="16D07269" w14:textId="77777777" w:rsidR="00FD5E23" w:rsidRPr="00B056FF" w:rsidRDefault="00FD5E23" w:rsidP="00FD5E23">
            <w:pPr>
              <w:rPr>
                <w:rFonts w:ascii="Arial Nova" w:hAnsi="Arial Nova" w:cs="Arial"/>
                <w:b/>
                <w:color w:val="156082" w:themeColor="accent1"/>
                <w:sz w:val="20"/>
                <w:szCs w:val="20"/>
              </w:rPr>
            </w:pPr>
          </w:p>
        </w:tc>
        <w:tc>
          <w:tcPr>
            <w:tcW w:w="934" w:type="dxa"/>
          </w:tcPr>
          <w:p w14:paraId="55C1D978" w14:textId="77777777" w:rsidR="00FD5E23" w:rsidRPr="00B056FF" w:rsidRDefault="00FD5E23" w:rsidP="00FD5E23">
            <w:pPr>
              <w:rPr>
                <w:rFonts w:ascii="Arial Nova" w:hAnsi="Arial Nova" w:cs="Arial"/>
                <w:b/>
                <w:color w:val="156082" w:themeColor="accent1"/>
                <w:sz w:val="20"/>
                <w:szCs w:val="20"/>
              </w:rPr>
            </w:pPr>
          </w:p>
        </w:tc>
      </w:tr>
      <w:tr w:rsidR="00FD5E23" w:rsidRPr="000F7ED9" w14:paraId="6173D168"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13300E0C" w14:textId="77777777" w:rsidR="00FD5E23" w:rsidRPr="00B056FF" w:rsidRDefault="00FD5E23" w:rsidP="00FD5E23">
            <w:pPr>
              <w:rPr>
                <w:rFonts w:ascii="Arial Nova" w:hAnsi="Arial Nova" w:cs="Arial"/>
                <w:b/>
                <w:color w:val="156082" w:themeColor="accent1"/>
                <w:sz w:val="20"/>
                <w:szCs w:val="20"/>
              </w:rPr>
            </w:pPr>
          </w:p>
        </w:tc>
        <w:tc>
          <w:tcPr>
            <w:tcW w:w="3120" w:type="dxa"/>
          </w:tcPr>
          <w:p w14:paraId="751F1B94" w14:textId="284029DB" w:rsidR="00FD5E23" w:rsidRPr="00B056FF" w:rsidRDefault="00CA0A56" w:rsidP="00FD5E23">
            <w:pPr>
              <w:rPr>
                <w:rStyle w:val="Hyperlink"/>
                <w:rFonts w:ascii="Arial Nova" w:hAnsi="Arial Nova" w:cs="Arial"/>
                <w:bCs/>
                <w:color w:val="0070C0"/>
                <w:sz w:val="20"/>
                <w:szCs w:val="20"/>
              </w:rPr>
            </w:pPr>
            <w:hyperlink r:id="rId45" w:history="1">
              <w:r w:rsidRPr="00B056FF">
                <w:rPr>
                  <w:rStyle w:val="Hyperlink"/>
                  <w:rFonts w:ascii="Arial Nova" w:hAnsi="Arial Nova" w:cs="Arial"/>
                  <w:bCs/>
                  <w:color w:val="0070C0"/>
                  <w:sz w:val="20"/>
                  <w:szCs w:val="20"/>
                </w:rPr>
                <w:t>Four types of g</w:t>
              </w:r>
              <w:r w:rsidR="00FD5E23" w:rsidRPr="00B056FF">
                <w:rPr>
                  <w:rStyle w:val="Hyperlink"/>
                  <w:rFonts w:ascii="Arial Nova" w:hAnsi="Arial Nova" w:cs="Arial"/>
                  <w:bCs/>
                  <w:color w:val="0070C0"/>
                  <w:sz w:val="20"/>
                  <w:szCs w:val="20"/>
                </w:rPr>
                <w:t xml:space="preserve">enetic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estin</w:t>
              </w:r>
              <w:r w:rsidRPr="00B056FF">
                <w:rPr>
                  <w:rStyle w:val="Hyperlink"/>
                  <w:rFonts w:ascii="Arial Nova" w:hAnsi="Arial Nova" w:cs="Arial"/>
                  <w:bCs/>
                  <w:color w:val="0070C0"/>
                  <w:sz w:val="20"/>
                  <w:szCs w:val="20"/>
                </w:rPr>
                <w:t>g explained</w:t>
              </w:r>
            </w:hyperlink>
          </w:p>
          <w:p w14:paraId="35978FB1" w14:textId="465C440B" w:rsidR="00665165" w:rsidRPr="00B056FF" w:rsidRDefault="00665165" w:rsidP="00FD5E23">
            <w:pPr>
              <w:rPr>
                <w:rFonts w:ascii="Arial Nova" w:hAnsi="Arial Nova" w:cs="Arial"/>
                <w:bCs/>
                <w:color w:val="0070C0"/>
                <w:sz w:val="18"/>
                <w:szCs w:val="18"/>
              </w:rPr>
            </w:pPr>
            <w:r w:rsidRPr="00B056FF">
              <w:rPr>
                <w:rStyle w:val="Hyperlink"/>
                <w:rFonts w:ascii="Arial Nova" w:hAnsi="Arial Nova" w:cs="Arial"/>
                <w:color w:val="auto"/>
                <w:sz w:val="18"/>
                <w:szCs w:val="18"/>
                <w:u w:val="none"/>
              </w:rPr>
              <w:t>(</w:t>
            </w:r>
            <w:r w:rsidR="00CA0A56" w:rsidRPr="00B056FF">
              <w:rPr>
                <w:rStyle w:val="Hyperlink"/>
                <w:rFonts w:ascii="Arial Nova" w:hAnsi="Arial Nova" w:cs="Arial"/>
                <w:color w:val="auto"/>
                <w:sz w:val="18"/>
                <w:szCs w:val="18"/>
                <w:u w:val="none"/>
              </w:rPr>
              <w:t>article</w:t>
            </w:r>
            <w:r w:rsidRPr="00B056FF">
              <w:rPr>
                <w:rStyle w:val="Hyperlink"/>
                <w:rFonts w:ascii="Arial Nova" w:hAnsi="Arial Nova" w:cs="Arial"/>
                <w:color w:val="auto"/>
                <w:sz w:val="18"/>
                <w:szCs w:val="18"/>
                <w:u w:val="none"/>
              </w:rPr>
              <w:t>)</w:t>
            </w:r>
          </w:p>
        </w:tc>
        <w:tc>
          <w:tcPr>
            <w:tcW w:w="2070" w:type="dxa"/>
          </w:tcPr>
          <w:p w14:paraId="12704F06" w14:textId="77777777" w:rsidR="00FD5E23" w:rsidRPr="00B056FF" w:rsidRDefault="00FD5E23" w:rsidP="00FD5E23">
            <w:pPr>
              <w:rPr>
                <w:rFonts w:ascii="Arial Nova" w:hAnsi="Arial Nova" w:cs="Arial"/>
                <w:b/>
                <w:color w:val="156082" w:themeColor="accent1"/>
                <w:sz w:val="20"/>
                <w:szCs w:val="20"/>
              </w:rPr>
            </w:pPr>
          </w:p>
        </w:tc>
        <w:tc>
          <w:tcPr>
            <w:tcW w:w="3174" w:type="dxa"/>
          </w:tcPr>
          <w:p w14:paraId="799444DC"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822A827" w14:textId="77777777" w:rsidR="00FD5E23" w:rsidRPr="00B056FF" w:rsidRDefault="00FD5E23" w:rsidP="00FD5E23">
            <w:pPr>
              <w:rPr>
                <w:rFonts w:ascii="Arial Nova" w:hAnsi="Arial Nova" w:cs="Arial"/>
                <w:b/>
                <w:color w:val="156082" w:themeColor="accent1"/>
                <w:sz w:val="20"/>
                <w:szCs w:val="20"/>
              </w:rPr>
            </w:pPr>
          </w:p>
        </w:tc>
        <w:tc>
          <w:tcPr>
            <w:tcW w:w="2552" w:type="dxa"/>
          </w:tcPr>
          <w:p w14:paraId="7499C04C" w14:textId="77777777" w:rsidR="00FD5E23" w:rsidRPr="00B056FF" w:rsidRDefault="00FD5E23" w:rsidP="00FD5E23">
            <w:pPr>
              <w:rPr>
                <w:rFonts w:ascii="Arial Nova" w:hAnsi="Arial Nova" w:cs="Arial"/>
                <w:b/>
                <w:color w:val="156082" w:themeColor="accent1"/>
                <w:sz w:val="20"/>
                <w:szCs w:val="20"/>
              </w:rPr>
            </w:pPr>
          </w:p>
        </w:tc>
        <w:tc>
          <w:tcPr>
            <w:tcW w:w="934" w:type="dxa"/>
          </w:tcPr>
          <w:p w14:paraId="49732589" w14:textId="77777777" w:rsidR="00FD5E23" w:rsidRPr="00B056FF" w:rsidRDefault="00FD5E23" w:rsidP="00FD5E23">
            <w:pPr>
              <w:rPr>
                <w:rFonts w:ascii="Arial Nova" w:hAnsi="Arial Nova" w:cs="Arial"/>
                <w:b/>
                <w:color w:val="156082" w:themeColor="accent1"/>
                <w:sz w:val="20"/>
                <w:szCs w:val="20"/>
              </w:rPr>
            </w:pPr>
          </w:p>
        </w:tc>
      </w:tr>
      <w:tr w:rsidR="00FD5E23" w:rsidRPr="000F7ED9" w14:paraId="0ECA6350"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1C330B6" w14:textId="77777777" w:rsidR="00FD5E23" w:rsidRPr="00B056FF" w:rsidRDefault="00FD5E23" w:rsidP="00FD5E23">
            <w:pPr>
              <w:rPr>
                <w:rFonts w:ascii="Arial Nova" w:hAnsi="Arial Nova" w:cs="Arial"/>
                <w:b/>
                <w:color w:val="156082" w:themeColor="accent1"/>
                <w:sz w:val="20"/>
                <w:szCs w:val="20"/>
              </w:rPr>
            </w:pPr>
          </w:p>
        </w:tc>
        <w:tc>
          <w:tcPr>
            <w:tcW w:w="3120" w:type="dxa"/>
          </w:tcPr>
          <w:p w14:paraId="7F6AF252" w14:textId="43CA8A0C" w:rsidR="00FD5E23" w:rsidRPr="00B056FF" w:rsidRDefault="00245032" w:rsidP="00FD5E23">
            <w:pPr>
              <w:rPr>
                <w:rStyle w:val="Hyperlink"/>
                <w:rFonts w:ascii="Arial Nova" w:hAnsi="Arial Nova" w:cs="Arial"/>
                <w:bCs/>
                <w:color w:val="0070C0"/>
                <w:sz w:val="20"/>
                <w:szCs w:val="20"/>
              </w:rPr>
            </w:pPr>
            <w:hyperlink r:id="rId46" w:history="1">
              <w:r w:rsidRPr="00B056FF">
                <w:rPr>
                  <w:rStyle w:val="Hyperlink"/>
                  <w:rFonts w:ascii="Arial Nova" w:hAnsi="Arial Nova" w:cs="Arial"/>
                  <w:bCs/>
                  <w:color w:val="0070C0"/>
                  <w:sz w:val="20"/>
                  <w:szCs w:val="20"/>
                </w:rPr>
                <w:t>Facilitating Genomic Testing: I</w:t>
              </w:r>
              <w:r w:rsidR="00FD5E23" w:rsidRPr="00B056FF">
                <w:rPr>
                  <w:rStyle w:val="Hyperlink"/>
                  <w:rFonts w:ascii="Arial Nova" w:hAnsi="Arial Nova" w:cs="Arial"/>
                  <w:bCs/>
                  <w:color w:val="0070C0"/>
                  <w:sz w:val="20"/>
                  <w:szCs w:val="20"/>
                </w:rPr>
                <w:t xml:space="preserve">ntroduction to </w:t>
              </w:r>
              <w:r w:rsidRPr="00B056FF">
                <w:rPr>
                  <w:rStyle w:val="Hyperlink"/>
                  <w:rFonts w:ascii="Arial Nova" w:hAnsi="Arial Nova" w:cs="Arial"/>
                  <w:bCs/>
                  <w:color w:val="0070C0"/>
                  <w:sz w:val="20"/>
                  <w:szCs w:val="20"/>
                </w:rPr>
                <w:t>O</w:t>
              </w:r>
              <w:r w:rsidR="00FD5E23" w:rsidRPr="00B056FF">
                <w:rPr>
                  <w:rStyle w:val="Hyperlink"/>
                  <w:rFonts w:ascii="Arial Nova" w:hAnsi="Arial Nova" w:cs="Arial"/>
                  <w:bCs/>
                  <w:color w:val="0070C0"/>
                  <w:sz w:val="20"/>
                  <w:szCs w:val="20"/>
                </w:rPr>
                <w:t xml:space="preserve">ffering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w:t>
              </w:r>
              <w:r w:rsidRPr="00B056FF">
                <w:rPr>
                  <w:rStyle w:val="Hyperlink"/>
                  <w:rFonts w:ascii="Arial Nova" w:hAnsi="Arial Nova" w:cs="Arial"/>
                  <w:bCs/>
                  <w:color w:val="0070C0"/>
                  <w:sz w:val="20"/>
                  <w:szCs w:val="20"/>
                </w:rPr>
                <w:t>s</w:t>
              </w:r>
            </w:hyperlink>
            <w:r w:rsidRPr="00B056FF">
              <w:rPr>
                <w:rFonts w:ascii="Arial Nova" w:hAnsi="Arial Nova" w:cs="Arial"/>
              </w:rPr>
              <w:t xml:space="preserve"> </w:t>
            </w:r>
          </w:p>
          <w:p w14:paraId="28308E16" w14:textId="5128CD97" w:rsidR="002A131E" w:rsidRPr="00B056FF" w:rsidRDefault="00E2513A" w:rsidP="00FD5E23">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(e-learning, 30 minutes)</w:t>
            </w:r>
          </w:p>
        </w:tc>
        <w:tc>
          <w:tcPr>
            <w:tcW w:w="2070" w:type="dxa"/>
          </w:tcPr>
          <w:p w14:paraId="69C79EE8" w14:textId="77777777" w:rsidR="00FD5E23" w:rsidRPr="00B056FF" w:rsidRDefault="00FD5E23" w:rsidP="00FD5E23">
            <w:pPr>
              <w:rPr>
                <w:rFonts w:ascii="Arial Nova" w:hAnsi="Arial Nova" w:cs="Arial"/>
                <w:b/>
                <w:color w:val="156082" w:themeColor="accent1"/>
                <w:sz w:val="20"/>
                <w:szCs w:val="20"/>
              </w:rPr>
            </w:pPr>
          </w:p>
        </w:tc>
        <w:tc>
          <w:tcPr>
            <w:tcW w:w="3174" w:type="dxa"/>
          </w:tcPr>
          <w:p w14:paraId="2A281DF9" w14:textId="77777777" w:rsidR="00FD5E23" w:rsidRPr="00B056FF" w:rsidRDefault="00FD5E23" w:rsidP="00FD5E23">
            <w:pPr>
              <w:rPr>
                <w:rFonts w:ascii="Arial Nova" w:hAnsi="Arial Nova" w:cs="Arial"/>
                <w:b/>
                <w:color w:val="156082" w:themeColor="accent1"/>
                <w:sz w:val="20"/>
                <w:szCs w:val="20"/>
              </w:rPr>
            </w:pPr>
          </w:p>
        </w:tc>
        <w:tc>
          <w:tcPr>
            <w:tcW w:w="2268" w:type="dxa"/>
          </w:tcPr>
          <w:p w14:paraId="60129E51"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550607E" w14:textId="77777777" w:rsidR="00FD5E23" w:rsidRPr="00B056FF" w:rsidRDefault="00FD5E23" w:rsidP="00FD5E23">
            <w:pPr>
              <w:rPr>
                <w:rFonts w:ascii="Arial Nova" w:hAnsi="Arial Nova" w:cs="Arial"/>
                <w:b/>
                <w:color w:val="156082" w:themeColor="accent1"/>
                <w:sz w:val="20"/>
                <w:szCs w:val="20"/>
              </w:rPr>
            </w:pPr>
          </w:p>
        </w:tc>
        <w:tc>
          <w:tcPr>
            <w:tcW w:w="934" w:type="dxa"/>
          </w:tcPr>
          <w:p w14:paraId="37929E29" w14:textId="77777777" w:rsidR="00FD5E23" w:rsidRPr="00B056FF" w:rsidRDefault="00FD5E23" w:rsidP="00FD5E23">
            <w:pPr>
              <w:rPr>
                <w:rFonts w:ascii="Arial Nova" w:hAnsi="Arial Nova" w:cs="Arial"/>
                <w:b/>
                <w:color w:val="156082" w:themeColor="accent1"/>
                <w:sz w:val="20"/>
                <w:szCs w:val="20"/>
              </w:rPr>
            </w:pPr>
          </w:p>
        </w:tc>
      </w:tr>
      <w:tr w:rsidR="0058088C" w:rsidRPr="000F7ED9" w14:paraId="70B368CE"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D16B635" w14:textId="77777777" w:rsidR="0058088C" w:rsidRPr="00B056FF" w:rsidRDefault="0058088C" w:rsidP="00FD5E23">
            <w:pPr>
              <w:rPr>
                <w:rFonts w:ascii="Arial Nova" w:hAnsi="Arial Nova" w:cs="Arial"/>
                <w:b/>
                <w:color w:val="156082" w:themeColor="accent1"/>
                <w:sz w:val="20"/>
                <w:szCs w:val="20"/>
              </w:rPr>
            </w:pPr>
          </w:p>
        </w:tc>
        <w:tc>
          <w:tcPr>
            <w:tcW w:w="3120" w:type="dxa"/>
          </w:tcPr>
          <w:p w14:paraId="5B58C87F" w14:textId="08FB6926" w:rsidR="0058088C" w:rsidRPr="00B056FF" w:rsidRDefault="005D2549" w:rsidP="00FD5E23">
            <w:pPr>
              <w:rPr>
                <w:rFonts w:ascii="Arial Nova" w:hAnsi="Arial Nova" w:cs="Arial"/>
                <w:color w:val="0070C0"/>
                <w:sz w:val="20"/>
                <w:szCs w:val="20"/>
              </w:rPr>
            </w:pPr>
            <w:hyperlink r:id="rId47" w:history="1">
              <w:r w:rsidRPr="00B056FF">
                <w:rPr>
                  <w:rStyle w:val="Hyperlink"/>
                  <w:rFonts w:ascii="Arial Nova" w:hAnsi="Arial Nova" w:cs="Arial"/>
                  <w:color w:val="0070C0"/>
                  <w:sz w:val="20"/>
                  <w:szCs w:val="20"/>
                </w:rPr>
                <w:t>Patient Choice for Whole genome sequencing</w:t>
              </w:r>
            </w:hyperlink>
            <w:r w:rsidR="003378EC" w:rsidRPr="00B056FF">
              <w:rPr>
                <w:rFonts w:ascii="Arial Nova" w:hAnsi="Arial Nova" w:cs="Arial"/>
              </w:rPr>
              <w:br/>
            </w:r>
            <w:r w:rsidR="003378EC" w:rsidRPr="00B056FF">
              <w:rPr>
                <w:rFonts w:ascii="Arial Nova" w:eastAsia="Arial" w:hAnsi="Arial Nova" w:cs="Arial"/>
                <w:kern w:val="0"/>
                <w:position w:val="-1"/>
                <w:sz w:val="20"/>
                <w:szCs w:val="20"/>
                <w:lang w:eastAsia="en-GB"/>
                <w14:ligatures w14:val="none"/>
              </w:rPr>
              <w:t>(slide deck)</w:t>
            </w:r>
          </w:p>
        </w:tc>
        <w:tc>
          <w:tcPr>
            <w:tcW w:w="2070" w:type="dxa"/>
          </w:tcPr>
          <w:p w14:paraId="7810A7A5" w14:textId="77777777" w:rsidR="0058088C" w:rsidRPr="00B056FF" w:rsidRDefault="0058088C" w:rsidP="00FD5E23">
            <w:pPr>
              <w:rPr>
                <w:rFonts w:ascii="Arial Nova" w:hAnsi="Arial Nova" w:cs="Arial"/>
                <w:b/>
                <w:color w:val="156082" w:themeColor="accent1"/>
                <w:sz w:val="20"/>
                <w:szCs w:val="20"/>
              </w:rPr>
            </w:pPr>
          </w:p>
        </w:tc>
        <w:tc>
          <w:tcPr>
            <w:tcW w:w="3174" w:type="dxa"/>
          </w:tcPr>
          <w:p w14:paraId="31FC5A48" w14:textId="77777777" w:rsidR="0058088C" w:rsidRPr="00B056FF" w:rsidRDefault="0058088C" w:rsidP="00FD5E23">
            <w:pPr>
              <w:rPr>
                <w:rFonts w:ascii="Arial Nova" w:hAnsi="Arial Nova" w:cs="Arial"/>
                <w:b/>
                <w:color w:val="156082" w:themeColor="accent1"/>
                <w:sz w:val="20"/>
                <w:szCs w:val="20"/>
              </w:rPr>
            </w:pPr>
          </w:p>
        </w:tc>
        <w:tc>
          <w:tcPr>
            <w:tcW w:w="2268" w:type="dxa"/>
          </w:tcPr>
          <w:p w14:paraId="39204104" w14:textId="77777777" w:rsidR="0058088C" w:rsidRPr="00B056FF" w:rsidRDefault="0058088C" w:rsidP="00FD5E23">
            <w:pPr>
              <w:rPr>
                <w:rFonts w:ascii="Arial Nova" w:hAnsi="Arial Nova" w:cs="Arial"/>
                <w:b/>
                <w:color w:val="156082" w:themeColor="accent1"/>
                <w:sz w:val="20"/>
                <w:szCs w:val="20"/>
              </w:rPr>
            </w:pPr>
          </w:p>
        </w:tc>
        <w:tc>
          <w:tcPr>
            <w:tcW w:w="2552" w:type="dxa"/>
          </w:tcPr>
          <w:p w14:paraId="256B0D86" w14:textId="77777777" w:rsidR="0058088C" w:rsidRPr="00B056FF" w:rsidRDefault="0058088C" w:rsidP="00FD5E23">
            <w:pPr>
              <w:rPr>
                <w:rFonts w:ascii="Arial Nova" w:hAnsi="Arial Nova" w:cs="Arial"/>
                <w:b/>
                <w:color w:val="156082" w:themeColor="accent1"/>
                <w:sz w:val="20"/>
                <w:szCs w:val="20"/>
              </w:rPr>
            </w:pPr>
          </w:p>
        </w:tc>
        <w:tc>
          <w:tcPr>
            <w:tcW w:w="934" w:type="dxa"/>
          </w:tcPr>
          <w:p w14:paraId="16F283B5" w14:textId="77777777" w:rsidR="0058088C" w:rsidRPr="00B056FF" w:rsidRDefault="0058088C" w:rsidP="00FD5E23">
            <w:pPr>
              <w:rPr>
                <w:rFonts w:ascii="Arial Nova" w:hAnsi="Arial Nova" w:cs="Arial"/>
                <w:b/>
                <w:color w:val="156082" w:themeColor="accent1"/>
                <w:sz w:val="20"/>
                <w:szCs w:val="20"/>
              </w:rPr>
            </w:pPr>
          </w:p>
        </w:tc>
      </w:tr>
      <w:tr w:rsidR="00FD5E23" w:rsidRPr="000F7ED9" w14:paraId="518F1937"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1E358873" w14:textId="77777777" w:rsidR="00FD5E23" w:rsidRPr="00B056FF" w:rsidRDefault="00FD5E23" w:rsidP="00FD5E23">
            <w:pPr>
              <w:rPr>
                <w:rFonts w:ascii="Arial Nova" w:hAnsi="Arial Nova" w:cs="Arial"/>
                <w:b/>
                <w:color w:val="156082" w:themeColor="accent1"/>
                <w:sz w:val="20"/>
                <w:szCs w:val="20"/>
              </w:rPr>
            </w:pPr>
          </w:p>
        </w:tc>
        <w:tc>
          <w:tcPr>
            <w:tcW w:w="3120" w:type="dxa"/>
          </w:tcPr>
          <w:p w14:paraId="00EC4E6E" w14:textId="781C27AC" w:rsidR="00FD5E23" w:rsidRPr="00B056FF" w:rsidRDefault="00296973" w:rsidP="00FD5E23">
            <w:pPr>
              <w:rPr>
                <w:rStyle w:val="Hyperlink"/>
                <w:rFonts w:ascii="Arial Nova" w:hAnsi="Arial Nova" w:cs="Arial"/>
                <w:bCs/>
                <w:color w:val="0070C0"/>
                <w:sz w:val="20"/>
                <w:szCs w:val="20"/>
              </w:rPr>
            </w:pPr>
            <w:hyperlink r:id="rId48" w:history="1">
              <w:r w:rsidRPr="00B056FF">
                <w:rPr>
                  <w:rStyle w:val="Hyperlink"/>
                  <w:rFonts w:ascii="Arial Nova" w:hAnsi="Arial Nova" w:cs="Arial"/>
                  <w:bCs/>
                  <w:color w:val="0070C0"/>
                  <w:sz w:val="20"/>
                  <w:szCs w:val="20"/>
                </w:rPr>
                <w:t>P</w:t>
              </w:r>
              <w:r w:rsidR="009051C8" w:rsidRPr="00B056FF">
                <w:rPr>
                  <w:rStyle w:val="Hyperlink"/>
                  <w:rFonts w:ascii="Arial Nova" w:hAnsi="Arial Nova" w:cs="Arial"/>
                  <w:bCs/>
                  <w:color w:val="0070C0"/>
                  <w:sz w:val="20"/>
                  <w:szCs w:val="20"/>
                </w:rPr>
                <w:t>atient Choice: D</w:t>
              </w:r>
              <w:r w:rsidR="00FD5E23" w:rsidRPr="00B056FF">
                <w:rPr>
                  <w:rStyle w:val="Hyperlink"/>
                  <w:rFonts w:ascii="Arial Nova" w:hAnsi="Arial Nova" w:cs="Arial"/>
                  <w:bCs/>
                  <w:color w:val="0070C0"/>
                  <w:sz w:val="20"/>
                  <w:szCs w:val="20"/>
                </w:rPr>
                <w:t xml:space="preserve">iscussing </w:t>
              </w:r>
              <w:r w:rsidR="00E6668C" w:rsidRPr="00B056FF">
                <w:rPr>
                  <w:rStyle w:val="Hyperlink"/>
                  <w:rFonts w:ascii="Arial Nova" w:hAnsi="Arial Nova" w:cs="Arial"/>
                  <w:bCs/>
                  <w:color w:val="0070C0"/>
                  <w:sz w:val="20"/>
                  <w:szCs w:val="20"/>
                </w:rPr>
                <w:t>w</w:t>
              </w:r>
              <w:r w:rsidR="00FD5E23" w:rsidRPr="00B056FF">
                <w:rPr>
                  <w:rStyle w:val="Hyperlink"/>
                  <w:rFonts w:ascii="Arial Nova" w:hAnsi="Arial Nova" w:cs="Arial"/>
                  <w:bCs/>
                  <w:color w:val="0070C0"/>
                  <w:sz w:val="20"/>
                  <w:szCs w:val="20"/>
                </w:rPr>
                <w:t xml:space="preserve">hole </w:t>
              </w:r>
              <w:r w:rsidR="00E6668C"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enome sequencing</w:t>
              </w:r>
            </w:hyperlink>
          </w:p>
          <w:p w14:paraId="06C0742E" w14:textId="2F07D0B9" w:rsidR="00296973" w:rsidRPr="00B056FF" w:rsidRDefault="00296973" w:rsidP="00FD5E23">
            <w:pPr>
              <w:rPr>
                <w:rFonts w:ascii="Arial Nova" w:hAnsi="Arial Nova" w:cs="Arial"/>
                <w:bCs/>
                <w:color w:val="0070C0"/>
                <w:sz w:val="20"/>
                <w:szCs w:val="20"/>
              </w:rPr>
            </w:pPr>
            <w:r w:rsidRPr="00B056FF">
              <w:rPr>
                <w:rFonts w:ascii="Arial Nova" w:eastAsia="Arial" w:hAnsi="Arial Nova" w:cs="Arial"/>
                <w:kern w:val="0"/>
                <w:position w:val="-1"/>
                <w:sz w:val="20"/>
                <w:szCs w:val="20"/>
                <w:lang w:eastAsia="en-GB"/>
                <w14:ligatures w14:val="none"/>
              </w:rPr>
              <w:t>(East Genomics Learning, e-learning, 30 minutes)</w:t>
            </w:r>
          </w:p>
        </w:tc>
        <w:tc>
          <w:tcPr>
            <w:tcW w:w="2070" w:type="dxa"/>
          </w:tcPr>
          <w:p w14:paraId="2035B85E" w14:textId="77777777" w:rsidR="00FD5E23" w:rsidRPr="00B056FF" w:rsidRDefault="00FD5E23" w:rsidP="00FD5E23">
            <w:pPr>
              <w:rPr>
                <w:rFonts w:ascii="Arial Nova" w:hAnsi="Arial Nova" w:cs="Arial"/>
                <w:b/>
                <w:color w:val="156082" w:themeColor="accent1"/>
                <w:sz w:val="20"/>
                <w:szCs w:val="20"/>
              </w:rPr>
            </w:pPr>
          </w:p>
        </w:tc>
        <w:tc>
          <w:tcPr>
            <w:tcW w:w="3174" w:type="dxa"/>
          </w:tcPr>
          <w:p w14:paraId="47EEB5B4" w14:textId="77777777" w:rsidR="00FD5E23" w:rsidRPr="00B056FF" w:rsidRDefault="00FD5E23" w:rsidP="00FD5E23">
            <w:pPr>
              <w:rPr>
                <w:rFonts w:ascii="Arial Nova" w:hAnsi="Arial Nova" w:cs="Arial"/>
                <w:b/>
                <w:color w:val="156082" w:themeColor="accent1"/>
                <w:sz w:val="20"/>
                <w:szCs w:val="20"/>
              </w:rPr>
            </w:pPr>
          </w:p>
        </w:tc>
        <w:tc>
          <w:tcPr>
            <w:tcW w:w="2268" w:type="dxa"/>
          </w:tcPr>
          <w:p w14:paraId="2BBDA624" w14:textId="77777777" w:rsidR="00FD5E23" w:rsidRPr="00B056FF" w:rsidRDefault="00FD5E23" w:rsidP="00FD5E23">
            <w:pPr>
              <w:rPr>
                <w:rFonts w:ascii="Arial Nova" w:hAnsi="Arial Nova" w:cs="Arial"/>
                <w:b/>
                <w:color w:val="156082" w:themeColor="accent1"/>
                <w:sz w:val="20"/>
                <w:szCs w:val="20"/>
              </w:rPr>
            </w:pPr>
          </w:p>
        </w:tc>
        <w:tc>
          <w:tcPr>
            <w:tcW w:w="2552" w:type="dxa"/>
          </w:tcPr>
          <w:p w14:paraId="259B6E33" w14:textId="77777777" w:rsidR="00FD5E23" w:rsidRPr="00B056FF" w:rsidRDefault="00FD5E23" w:rsidP="00FD5E23">
            <w:pPr>
              <w:rPr>
                <w:rFonts w:ascii="Arial Nova" w:hAnsi="Arial Nova" w:cs="Arial"/>
                <w:b/>
                <w:color w:val="156082" w:themeColor="accent1"/>
                <w:sz w:val="20"/>
                <w:szCs w:val="20"/>
              </w:rPr>
            </w:pPr>
          </w:p>
        </w:tc>
        <w:tc>
          <w:tcPr>
            <w:tcW w:w="934" w:type="dxa"/>
          </w:tcPr>
          <w:p w14:paraId="56DF5A11" w14:textId="77777777" w:rsidR="00FD5E23" w:rsidRPr="00B056FF" w:rsidRDefault="00FD5E23" w:rsidP="00FD5E23">
            <w:pPr>
              <w:rPr>
                <w:rFonts w:ascii="Arial Nova" w:hAnsi="Arial Nova" w:cs="Arial"/>
                <w:b/>
                <w:color w:val="156082" w:themeColor="accent1"/>
                <w:sz w:val="20"/>
                <w:szCs w:val="20"/>
              </w:rPr>
            </w:pPr>
          </w:p>
        </w:tc>
      </w:tr>
      <w:tr w:rsidR="009B0DEE" w:rsidRPr="000F7ED9" w14:paraId="13754517"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98BEDBB" w14:textId="77777777" w:rsidR="009B0DEE" w:rsidRPr="00B056FF" w:rsidRDefault="009B0DEE" w:rsidP="00FD5E23">
            <w:pPr>
              <w:rPr>
                <w:rFonts w:ascii="Arial Nova" w:hAnsi="Arial Nova" w:cs="Arial"/>
                <w:b/>
                <w:color w:val="0070C0"/>
                <w:sz w:val="20"/>
                <w:szCs w:val="20"/>
              </w:rPr>
            </w:pPr>
          </w:p>
        </w:tc>
        <w:tc>
          <w:tcPr>
            <w:tcW w:w="3120" w:type="dxa"/>
          </w:tcPr>
          <w:p w14:paraId="6BF65CBC" w14:textId="6B2AD908" w:rsidR="009B0DEE" w:rsidRPr="00B056FF" w:rsidRDefault="00FE5B67" w:rsidP="00FD5E23">
            <w:pPr>
              <w:rPr>
                <w:rFonts w:ascii="Arial Nova" w:hAnsi="Arial Nova" w:cs="Arial"/>
                <w:sz w:val="20"/>
                <w:szCs w:val="20"/>
              </w:rPr>
            </w:pPr>
            <w:hyperlink r:id="rId49" w:history="1">
              <w:r w:rsidRPr="00B056FF">
                <w:rPr>
                  <w:rStyle w:val="Hyperlink"/>
                  <w:rFonts w:ascii="Arial Nova" w:hAnsi="Arial Nova" w:cs="Arial"/>
                  <w:sz w:val="20"/>
                  <w:szCs w:val="20"/>
                </w:rPr>
                <w:t xml:space="preserve">Taking </w:t>
              </w:r>
              <w:r w:rsidR="00905006" w:rsidRPr="00B056FF">
                <w:rPr>
                  <w:rStyle w:val="Hyperlink"/>
                  <w:rFonts w:ascii="Arial Nova" w:hAnsi="Arial Nova" w:cs="Arial"/>
                  <w:sz w:val="20"/>
                  <w:szCs w:val="20"/>
                </w:rPr>
                <w:t xml:space="preserve">Consent </w:t>
              </w:r>
              <w:r w:rsidRPr="00B056FF">
                <w:rPr>
                  <w:rStyle w:val="Hyperlink"/>
                  <w:rFonts w:ascii="Arial Nova" w:hAnsi="Arial Nova" w:cs="Arial"/>
                  <w:sz w:val="20"/>
                  <w:szCs w:val="20"/>
                </w:rPr>
                <w:t xml:space="preserve">for </w:t>
              </w:r>
              <w:r w:rsidR="00905006" w:rsidRPr="00B056FF">
                <w:rPr>
                  <w:rStyle w:val="Hyperlink"/>
                  <w:rFonts w:ascii="Arial Nova" w:hAnsi="Arial Nova" w:cs="Arial"/>
                  <w:sz w:val="20"/>
                  <w:szCs w:val="20"/>
                </w:rPr>
                <w:br/>
              </w:r>
              <w:r w:rsidRPr="00B056FF">
                <w:rPr>
                  <w:rStyle w:val="Hyperlink"/>
                  <w:rFonts w:ascii="Arial Nova" w:hAnsi="Arial Nova" w:cs="Arial"/>
                  <w:sz w:val="20"/>
                  <w:szCs w:val="20"/>
                </w:rPr>
                <w:t>Genomic Testing</w:t>
              </w:r>
            </w:hyperlink>
          </w:p>
          <w:p w14:paraId="182C0164" w14:textId="65D5094E" w:rsidR="00AD7C70" w:rsidRPr="00B056FF" w:rsidRDefault="00AD7C70" w:rsidP="00FD5E23">
            <w:pPr>
              <w:rPr>
                <w:rFonts w:ascii="Arial Nova" w:hAnsi="Arial Nova" w:cs="Arial"/>
              </w:rPr>
            </w:pPr>
            <w:r w:rsidRPr="00B056FF">
              <w:rPr>
                <w:rFonts w:ascii="Arial Nova" w:hAnsi="Arial Nova" w:cs="Arial"/>
                <w:sz w:val="20"/>
                <w:szCs w:val="20"/>
              </w:rPr>
              <w:t>(</w:t>
            </w:r>
            <w:r w:rsidR="00905006" w:rsidRPr="00B056FF">
              <w:rPr>
                <w:rFonts w:ascii="Arial Nova" w:hAnsi="Arial Nova" w:cs="Arial"/>
                <w:sz w:val="20"/>
                <w:szCs w:val="20"/>
              </w:rPr>
              <w:t xml:space="preserve">NHS North East &amp; Yorkshire Genomics, </w:t>
            </w:r>
            <w:r w:rsidR="00E769D7" w:rsidRPr="00B056FF">
              <w:rPr>
                <w:rFonts w:ascii="Arial Nova" w:hAnsi="Arial Nova" w:cs="Arial"/>
                <w:sz w:val="20"/>
                <w:szCs w:val="20"/>
              </w:rPr>
              <w:t>webinar</w:t>
            </w:r>
            <w:r w:rsidR="00905006" w:rsidRPr="00B056FF">
              <w:rPr>
                <w:rFonts w:ascii="Arial Nova" w:hAnsi="Arial Nova" w:cs="Arial"/>
                <w:sz w:val="20"/>
                <w:szCs w:val="20"/>
              </w:rPr>
              <w:t xml:space="preserve">, </w:t>
            </w:r>
            <w:r w:rsidRPr="00B056FF">
              <w:rPr>
                <w:rFonts w:ascii="Arial Nova" w:hAnsi="Arial Nova" w:cs="Arial"/>
                <w:sz w:val="20"/>
                <w:szCs w:val="20"/>
              </w:rPr>
              <w:t>60 minutes)</w:t>
            </w:r>
          </w:p>
        </w:tc>
        <w:tc>
          <w:tcPr>
            <w:tcW w:w="2070" w:type="dxa"/>
          </w:tcPr>
          <w:p w14:paraId="6B3E26BA" w14:textId="77777777" w:rsidR="009B0DEE" w:rsidRPr="00B056FF" w:rsidRDefault="009B0DEE" w:rsidP="00FD5E23">
            <w:pPr>
              <w:rPr>
                <w:rFonts w:ascii="Arial Nova" w:hAnsi="Arial Nova" w:cs="Arial"/>
                <w:b/>
                <w:color w:val="156082" w:themeColor="accent1"/>
                <w:sz w:val="20"/>
                <w:szCs w:val="20"/>
              </w:rPr>
            </w:pPr>
          </w:p>
        </w:tc>
        <w:tc>
          <w:tcPr>
            <w:tcW w:w="3174" w:type="dxa"/>
          </w:tcPr>
          <w:p w14:paraId="4A609FC3" w14:textId="77777777" w:rsidR="009B0DEE" w:rsidRPr="00B056FF" w:rsidRDefault="009B0DEE" w:rsidP="00FD5E23">
            <w:pPr>
              <w:rPr>
                <w:rFonts w:ascii="Arial Nova" w:hAnsi="Arial Nova" w:cs="Arial"/>
                <w:b/>
                <w:color w:val="156082" w:themeColor="accent1"/>
                <w:sz w:val="20"/>
                <w:szCs w:val="20"/>
              </w:rPr>
            </w:pPr>
          </w:p>
        </w:tc>
        <w:tc>
          <w:tcPr>
            <w:tcW w:w="2268" w:type="dxa"/>
          </w:tcPr>
          <w:p w14:paraId="77DDCEC8" w14:textId="77777777" w:rsidR="009B0DEE" w:rsidRPr="00B056FF" w:rsidRDefault="009B0DEE" w:rsidP="00FD5E23">
            <w:pPr>
              <w:rPr>
                <w:rFonts w:ascii="Arial Nova" w:hAnsi="Arial Nova" w:cs="Arial"/>
                <w:b/>
                <w:color w:val="156082" w:themeColor="accent1"/>
                <w:sz w:val="20"/>
                <w:szCs w:val="20"/>
              </w:rPr>
            </w:pPr>
          </w:p>
        </w:tc>
        <w:tc>
          <w:tcPr>
            <w:tcW w:w="2552" w:type="dxa"/>
          </w:tcPr>
          <w:p w14:paraId="1352D1C9" w14:textId="77777777" w:rsidR="009B0DEE" w:rsidRPr="00B056FF" w:rsidRDefault="009B0DEE" w:rsidP="00FD5E23">
            <w:pPr>
              <w:rPr>
                <w:rFonts w:ascii="Arial Nova" w:hAnsi="Arial Nova" w:cs="Arial"/>
                <w:b/>
                <w:color w:val="156082" w:themeColor="accent1"/>
                <w:sz w:val="20"/>
                <w:szCs w:val="20"/>
              </w:rPr>
            </w:pPr>
          </w:p>
        </w:tc>
        <w:tc>
          <w:tcPr>
            <w:tcW w:w="934" w:type="dxa"/>
          </w:tcPr>
          <w:p w14:paraId="6B46BAB3" w14:textId="77777777" w:rsidR="009B0DEE" w:rsidRPr="00B056FF" w:rsidRDefault="009B0DEE" w:rsidP="00FD5E23">
            <w:pPr>
              <w:rPr>
                <w:rFonts w:ascii="Arial Nova" w:hAnsi="Arial Nova" w:cs="Arial"/>
                <w:b/>
                <w:color w:val="156082" w:themeColor="accent1"/>
                <w:sz w:val="20"/>
                <w:szCs w:val="20"/>
              </w:rPr>
            </w:pPr>
          </w:p>
        </w:tc>
      </w:tr>
      <w:tr w:rsidR="005E6439" w:rsidRPr="000F7ED9" w14:paraId="5A77A055"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02266DF" w14:textId="77777777" w:rsidR="005E6439" w:rsidRPr="00B056FF" w:rsidRDefault="005E6439" w:rsidP="00FD5E23">
            <w:pPr>
              <w:rPr>
                <w:rFonts w:ascii="Arial Nova" w:hAnsi="Arial Nova" w:cs="Arial"/>
                <w:b/>
                <w:color w:val="0070C0"/>
                <w:sz w:val="20"/>
                <w:szCs w:val="20"/>
              </w:rPr>
            </w:pPr>
          </w:p>
        </w:tc>
        <w:tc>
          <w:tcPr>
            <w:tcW w:w="3120" w:type="dxa"/>
          </w:tcPr>
          <w:p w14:paraId="3A6B3E2F" w14:textId="0E6214FC" w:rsidR="005E6439" w:rsidRPr="00B056FF" w:rsidRDefault="005E6439" w:rsidP="00FD5E23">
            <w:pPr>
              <w:rPr>
                <w:rStyle w:val="Hyperlink"/>
                <w:rFonts w:ascii="Arial Nova" w:hAnsi="Arial Nova" w:cs="Arial"/>
                <w:color w:val="0070C0"/>
                <w:sz w:val="20"/>
                <w:szCs w:val="20"/>
              </w:rPr>
            </w:pPr>
            <w:hyperlink r:id="rId50" w:history="1">
              <w:r w:rsidRPr="00B056FF">
                <w:rPr>
                  <w:rStyle w:val="Hyperlink"/>
                  <w:rFonts w:ascii="Arial Nova" w:hAnsi="Arial Nova" w:cs="Arial"/>
                  <w:color w:val="0070C0"/>
                  <w:sz w:val="20"/>
                  <w:szCs w:val="20"/>
                </w:rPr>
                <w:t>Guide for discussing whole genome sequencing for cancer</w:t>
              </w:r>
            </w:hyperlink>
          </w:p>
          <w:p w14:paraId="32D143B7" w14:textId="5F0BE6F7" w:rsidR="00A504AB" w:rsidRPr="00B056FF" w:rsidRDefault="00A504AB" w:rsidP="00FD5E23">
            <w:pPr>
              <w:rPr>
                <w:rFonts w:ascii="Arial Nova" w:hAnsi="Arial Nova" w:cs="Arial"/>
                <w:color w:val="0070C0"/>
                <w:sz w:val="20"/>
                <w:szCs w:val="20"/>
              </w:rPr>
            </w:pPr>
            <w:r w:rsidRPr="00B056FF">
              <w:rPr>
                <w:rFonts w:ascii="Arial Nova" w:eastAsia="Arial" w:hAnsi="Arial Nova" w:cs="Arial"/>
                <w:kern w:val="0"/>
                <w:position w:val="-1"/>
                <w:sz w:val="20"/>
                <w:szCs w:val="20"/>
                <w:lang w:eastAsia="en-GB"/>
                <w14:ligatures w14:val="none"/>
              </w:rPr>
              <w:t>(factsheet)</w:t>
            </w:r>
          </w:p>
        </w:tc>
        <w:tc>
          <w:tcPr>
            <w:tcW w:w="2070" w:type="dxa"/>
          </w:tcPr>
          <w:p w14:paraId="211FA0FE" w14:textId="77777777" w:rsidR="005E6439" w:rsidRPr="00B056FF" w:rsidRDefault="005E6439" w:rsidP="00FD5E23">
            <w:pPr>
              <w:rPr>
                <w:rFonts w:ascii="Arial Nova" w:hAnsi="Arial Nova" w:cs="Arial"/>
                <w:b/>
                <w:color w:val="156082" w:themeColor="accent1"/>
                <w:sz w:val="20"/>
                <w:szCs w:val="20"/>
              </w:rPr>
            </w:pPr>
          </w:p>
        </w:tc>
        <w:tc>
          <w:tcPr>
            <w:tcW w:w="3174" w:type="dxa"/>
          </w:tcPr>
          <w:p w14:paraId="556FFE1F" w14:textId="77777777" w:rsidR="005E6439" w:rsidRPr="00B056FF" w:rsidRDefault="005E6439" w:rsidP="00FD5E23">
            <w:pPr>
              <w:rPr>
                <w:rFonts w:ascii="Arial Nova" w:hAnsi="Arial Nova" w:cs="Arial"/>
                <w:b/>
                <w:color w:val="156082" w:themeColor="accent1"/>
                <w:sz w:val="20"/>
                <w:szCs w:val="20"/>
              </w:rPr>
            </w:pPr>
          </w:p>
        </w:tc>
        <w:tc>
          <w:tcPr>
            <w:tcW w:w="2268" w:type="dxa"/>
          </w:tcPr>
          <w:p w14:paraId="4474E0E6" w14:textId="77777777" w:rsidR="005E6439" w:rsidRPr="00B056FF" w:rsidRDefault="005E6439" w:rsidP="00FD5E23">
            <w:pPr>
              <w:rPr>
                <w:rFonts w:ascii="Arial Nova" w:hAnsi="Arial Nova" w:cs="Arial"/>
                <w:b/>
                <w:color w:val="156082" w:themeColor="accent1"/>
                <w:sz w:val="20"/>
                <w:szCs w:val="20"/>
              </w:rPr>
            </w:pPr>
          </w:p>
        </w:tc>
        <w:tc>
          <w:tcPr>
            <w:tcW w:w="2552" w:type="dxa"/>
          </w:tcPr>
          <w:p w14:paraId="52E4B823" w14:textId="77777777" w:rsidR="005E6439" w:rsidRPr="00B056FF" w:rsidRDefault="005E6439" w:rsidP="00FD5E23">
            <w:pPr>
              <w:rPr>
                <w:rFonts w:ascii="Arial Nova" w:hAnsi="Arial Nova" w:cs="Arial"/>
                <w:b/>
                <w:color w:val="156082" w:themeColor="accent1"/>
                <w:sz w:val="20"/>
                <w:szCs w:val="20"/>
              </w:rPr>
            </w:pPr>
          </w:p>
        </w:tc>
        <w:tc>
          <w:tcPr>
            <w:tcW w:w="934" w:type="dxa"/>
          </w:tcPr>
          <w:p w14:paraId="2B78F5BA" w14:textId="77777777" w:rsidR="005E6439" w:rsidRPr="00B056FF" w:rsidRDefault="005E6439" w:rsidP="00FD5E23">
            <w:pPr>
              <w:rPr>
                <w:rFonts w:ascii="Arial Nova" w:hAnsi="Arial Nova" w:cs="Arial"/>
                <w:b/>
                <w:color w:val="156082" w:themeColor="accent1"/>
                <w:sz w:val="20"/>
                <w:szCs w:val="20"/>
              </w:rPr>
            </w:pPr>
          </w:p>
        </w:tc>
      </w:tr>
      <w:tr w:rsidR="00546B4C" w:rsidRPr="000F7ED9" w14:paraId="387D9693"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E63203F" w14:textId="77777777" w:rsidR="00546B4C" w:rsidRPr="00B056FF" w:rsidRDefault="00546B4C" w:rsidP="00FD5E23">
            <w:pPr>
              <w:rPr>
                <w:rFonts w:ascii="Arial Nova" w:hAnsi="Arial Nova" w:cs="Arial"/>
                <w:b/>
                <w:color w:val="156082" w:themeColor="accent1"/>
                <w:sz w:val="20"/>
                <w:szCs w:val="20"/>
              </w:rPr>
            </w:pPr>
          </w:p>
        </w:tc>
        <w:tc>
          <w:tcPr>
            <w:tcW w:w="3120" w:type="dxa"/>
          </w:tcPr>
          <w:p w14:paraId="22EB6A5D" w14:textId="41960CCC" w:rsidR="00546B4C" w:rsidRPr="00B056FF" w:rsidRDefault="00DF2854" w:rsidP="00FD5E23">
            <w:pPr>
              <w:rPr>
                <w:rStyle w:val="Hyperlink"/>
                <w:rFonts w:ascii="Arial Nova" w:hAnsi="Arial Nova" w:cs="Arial"/>
                <w:sz w:val="20"/>
                <w:szCs w:val="20"/>
              </w:rPr>
            </w:pPr>
            <w:r w:rsidRPr="00B056FF">
              <w:rPr>
                <w:rFonts w:ascii="Arial Nova" w:hAnsi="Arial Nova" w:cs="Arial"/>
                <w:sz w:val="20"/>
                <w:szCs w:val="20"/>
              </w:rPr>
              <w:fldChar w:fldCharType="begin"/>
            </w:r>
            <w:r w:rsidRPr="00B056FF">
              <w:rPr>
                <w:rFonts w:ascii="Arial Nova" w:hAnsi="Arial Nova" w:cs="Arial"/>
                <w:sz w:val="20"/>
                <w:szCs w:val="20"/>
              </w:rPr>
              <w:instrText>HYPERLINK "https://www.nature.com/articles/s41416-024-02721-8"</w:instrText>
            </w:r>
            <w:r w:rsidRPr="00B056FF">
              <w:rPr>
                <w:rFonts w:ascii="Arial Nova" w:hAnsi="Arial Nova" w:cs="Arial"/>
                <w:sz w:val="20"/>
                <w:szCs w:val="20"/>
              </w:rPr>
            </w:r>
            <w:r w:rsidRPr="00B056FF">
              <w:rPr>
                <w:rFonts w:ascii="Arial Nova" w:hAnsi="Arial Nova" w:cs="Arial"/>
                <w:sz w:val="20"/>
                <w:szCs w:val="20"/>
              </w:rPr>
              <w:fldChar w:fldCharType="separate"/>
            </w:r>
            <w:r w:rsidR="00FB4F27" w:rsidRPr="00B056FF">
              <w:rPr>
                <w:rStyle w:val="Hyperlink"/>
                <w:rFonts w:ascii="Arial Nova" w:hAnsi="Arial Nova" w:cs="Arial"/>
                <w:sz w:val="20"/>
                <w:szCs w:val="20"/>
              </w:rPr>
              <w:t xml:space="preserve">Impact of </w:t>
            </w:r>
            <w:r w:rsidR="00544383" w:rsidRPr="00B056FF">
              <w:rPr>
                <w:rStyle w:val="Hyperlink"/>
                <w:rFonts w:ascii="Arial Nova" w:hAnsi="Arial Nova" w:cs="Arial"/>
                <w:sz w:val="20"/>
                <w:szCs w:val="20"/>
              </w:rPr>
              <w:t>w</w:t>
            </w:r>
            <w:r w:rsidR="00FB4F27" w:rsidRPr="00B056FF">
              <w:rPr>
                <w:rStyle w:val="Hyperlink"/>
                <w:rFonts w:ascii="Arial Nova" w:hAnsi="Arial Nova" w:cs="Arial"/>
                <w:sz w:val="20"/>
                <w:szCs w:val="20"/>
              </w:rPr>
              <w:t xml:space="preserve">hole </w:t>
            </w:r>
            <w:r w:rsidR="00544383" w:rsidRPr="00B056FF">
              <w:rPr>
                <w:rStyle w:val="Hyperlink"/>
                <w:rFonts w:ascii="Arial Nova" w:hAnsi="Arial Nova" w:cs="Arial"/>
                <w:sz w:val="20"/>
                <w:szCs w:val="20"/>
              </w:rPr>
              <w:t>g</w:t>
            </w:r>
            <w:r w:rsidR="00FB4F27" w:rsidRPr="00B056FF">
              <w:rPr>
                <w:rStyle w:val="Hyperlink"/>
                <w:rFonts w:ascii="Arial Nova" w:hAnsi="Arial Nova" w:cs="Arial"/>
                <w:sz w:val="20"/>
                <w:szCs w:val="20"/>
              </w:rPr>
              <w:t xml:space="preserve">enome </w:t>
            </w:r>
            <w:r w:rsidR="00544383" w:rsidRPr="00B056FF">
              <w:rPr>
                <w:rStyle w:val="Hyperlink"/>
                <w:rFonts w:ascii="Arial Nova" w:hAnsi="Arial Nova" w:cs="Arial"/>
                <w:sz w:val="20"/>
                <w:szCs w:val="20"/>
              </w:rPr>
              <w:t>s</w:t>
            </w:r>
            <w:r w:rsidR="00FB4F27" w:rsidRPr="00B056FF">
              <w:rPr>
                <w:rStyle w:val="Hyperlink"/>
                <w:rFonts w:ascii="Arial Nova" w:hAnsi="Arial Nova" w:cs="Arial"/>
                <w:sz w:val="20"/>
                <w:szCs w:val="20"/>
              </w:rPr>
              <w:t>equencing</w:t>
            </w:r>
          </w:p>
          <w:p w14:paraId="4BD8EBC6" w14:textId="3475D85C" w:rsidR="00FB4F27" w:rsidRPr="00B056FF" w:rsidRDefault="00DF2854" w:rsidP="00FD5E23">
            <w:pPr>
              <w:rPr>
                <w:rFonts w:ascii="Arial Nova" w:hAnsi="Arial Nova" w:cs="Arial"/>
              </w:rPr>
            </w:pPr>
            <w:r w:rsidRPr="00B056FF">
              <w:rPr>
                <w:rFonts w:ascii="Arial Nova" w:hAnsi="Arial Nova" w:cs="Arial"/>
                <w:sz w:val="20"/>
                <w:szCs w:val="20"/>
              </w:rPr>
              <w:fldChar w:fldCharType="end"/>
            </w:r>
            <w:r w:rsidR="00FB4F27" w:rsidRPr="00B056FF">
              <w:rPr>
                <w:rFonts w:ascii="Arial Nova" w:hAnsi="Arial Nova" w:cs="Arial"/>
                <w:sz w:val="20"/>
                <w:szCs w:val="20"/>
              </w:rPr>
              <w:t>(</w:t>
            </w:r>
            <w:r w:rsidR="00544383" w:rsidRPr="00B056FF">
              <w:rPr>
                <w:rFonts w:ascii="Arial Nova" w:hAnsi="Arial Nova" w:cs="Arial"/>
                <w:sz w:val="20"/>
                <w:szCs w:val="20"/>
              </w:rPr>
              <w:t xml:space="preserve">British </w:t>
            </w:r>
            <w:r w:rsidR="0082420A" w:rsidRPr="00B056FF">
              <w:rPr>
                <w:rFonts w:ascii="Arial Nova" w:hAnsi="Arial Nova" w:cs="Arial"/>
                <w:sz w:val="20"/>
                <w:szCs w:val="20"/>
              </w:rPr>
              <w:t xml:space="preserve">Journal </w:t>
            </w:r>
            <w:r w:rsidR="00544383" w:rsidRPr="00B056FF">
              <w:rPr>
                <w:rFonts w:ascii="Arial Nova" w:hAnsi="Arial Nova" w:cs="Arial"/>
                <w:sz w:val="20"/>
                <w:szCs w:val="20"/>
              </w:rPr>
              <w:t>of Cancer a</w:t>
            </w:r>
            <w:r w:rsidR="0082420A" w:rsidRPr="00B056FF">
              <w:rPr>
                <w:rFonts w:ascii="Arial Nova" w:hAnsi="Arial Nova" w:cs="Arial"/>
                <w:sz w:val="20"/>
                <w:szCs w:val="20"/>
              </w:rPr>
              <w:t>rticle</w:t>
            </w:r>
            <w:r w:rsidR="00FB4F27" w:rsidRPr="00B056FF">
              <w:rPr>
                <w:rFonts w:ascii="Arial Nova" w:hAnsi="Arial Nova" w:cs="Arial"/>
                <w:sz w:val="20"/>
                <w:szCs w:val="20"/>
              </w:rPr>
              <w:t>)</w:t>
            </w:r>
          </w:p>
        </w:tc>
        <w:tc>
          <w:tcPr>
            <w:tcW w:w="2070" w:type="dxa"/>
          </w:tcPr>
          <w:p w14:paraId="5BD9F16E" w14:textId="77777777" w:rsidR="00546B4C" w:rsidRPr="00B056FF" w:rsidRDefault="00546B4C" w:rsidP="00FD5E23">
            <w:pPr>
              <w:rPr>
                <w:rFonts w:ascii="Arial Nova" w:hAnsi="Arial Nova" w:cs="Arial"/>
                <w:b/>
                <w:color w:val="156082" w:themeColor="accent1"/>
                <w:sz w:val="20"/>
                <w:szCs w:val="20"/>
              </w:rPr>
            </w:pPr>
          </w:p>
        </w:tc>
        <w:tc>
          <w:tcPr>
            <w:tcW w:w="3174" w:type="dxa"/>
          </w:tcPr>
          <w:p w14:paraId="530FF562" w14:textId="77777777" w:rsidR="00546B4C" w:rsidRPr="00B056FF" w:rsidRDefault="00546B4C" w:rsidP="00FD5E23">
            <w:pPr>
              <w:rPr>
                <w:rFonts w:ascii="Arial Nova" w:hAnsi="Arial Nova" w:cs="Arial"/>
                <w:b/>
                <w:color w:val="156082" w:themeColor="accent1"/>
                <w:sz w:val="20"/>
                <w:szCs w:val="20"/>
              </w:rPr>
            </w:pPr>
          </w:p>
        </w:tc>
        <w:tc>
          <w:tcPr>
            <w:tcW w:w="2268" w:type="dxa"/>
          </w:tcPr>
          <w:p w14:paraId="26458413" w14:textId="77777777" w:rsidR="00546B4C" w:rsidRPr="00B056FF" w:rsidRDefault="00546B4C" w:rsidP="00FD5E23">
            <w:pPr>
              <w:rPr>
                <w:rFonts w:ascii="Arial Nova" w:hAnsi="Arial Nova" w:cs="Arial"/>
                <w:b/>
                <w:color w:val="156082" w:themeColor="accent1"/>
                <w:sz w:val="20"/>
                <w:szCs w:val="20"/>
              </w:rPr>
            </w:pPr>
          </w:p>
        </w:tc>
        <w:tc>
          <w:tcPr>
            <w:tcW w:w="2552" w:type="dxa"/>
          </w:tcPr>
          <w:p w14:paraId="53E88DB7" w14:textId="77777777" w:rsidR="00546B4C" w:rsidRPr="00B056FF" w:rsidRDefault="00546B4C" w:rsidP="00FD5E23">
            <w:pPr>
              <w:rPr>
                <w:rFonts w:ascii="Arial Nova" w:hAnsi="Arial Nova" w:cs="Arial"/>
                <w:b/>
                <w:color w:val="156082" w:themeColor="accent1"/>
                <w:sz w:val="20"/>
                <w:szCs w:val="20"/>
              </w:rPr>
            </w:pPr>
          </w:p>
        </w:tc>
        <w:tc>
          <w:tcPr>
            <w:tcW w:w="934" w:type="dxa"/>
          </w:tcPr>
          <w:p w14:paraId="1B9183E5" w14:textId="77777777" w:rsidR="00546B4C" w:rsidRPr="00B056FF" w:rsidRDefault="00546B4C" w:rsidP="00FD5E23">
            <w:pPr>
              <w:rPr>
                <w:rFonts w:ascii="Arial Nova" w:hAnsi="Arial Nova" w:cs="Arial"/>
                <w:b/>
                <w:color w:val="156082" w:themeColor="accent1"/>
                <w:sz w:val="20"/>
                <w:szCs w:val="20"/>
              </w:rPr>
            </w:pPr>
          </w:p>
        </w:tc>
      </w:tr>
      <w:tr w:rsidR="00FD5E23" w:rsidRPr="000F7ED9" w14:paraId="6D915FB6"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0F50DA9D" w14:textId="77777777" w:rsidR="00FD5E23" w:rsidRPr="00B056FF" w:rsidRDefault="00FD5E23" w:rsidP="00FD5E23">
            <w:pPr>
              <w:rPr>
                <w:rFonts w:ascii="Arial Nova" w:hAnsi="Arial Nova" w:cs="Arial"/>
                <w:b/>
                <w:color w:val="156082" w:themeColor="accent1"/>
                <w:sz w:val="20"/>
                <w:szCs w:val="20"/>
              </w:rPr>
            </w:pPr>
          </w:p>
        </w:tc>
        <w:tc>
          <w:tcPr>
            <w:tcW w:w="3120" w:type="dxa"/>
          </w:tcPr>
          <w:p w14:paraId="52FD1906" w14:textId="3E7687B9" w:rsidR="00FD5E23" w:rsidRPr="00B056FF" w:rsidRDefault="00182373" w:rsidP="00FD5E23">
            <w:pPr>
              <w:rPr>
                <w:rStyle w:val="Hyperlink"/>
                <w:rFonts w:ascii="Arial Nova" w:hAnsi="Arial Nova" w:cs="Arial"/>
                <w:bCs/>
                <w:sz w:val="20"/>
                <w:szCs w:val="20"/>
              </w:rPr>
            </w:pPr>
            <w:r w:rsidRPr="00B056FF">
              <w:rPr>
                <w:rFonts w:ascii="Arial Nova" w:hAnsi="Arial Nova" w:cs="Arial"/>
                <w:bCs/>
                <w:sz w:val="20"/>
                <w:szCs w:val="20"/>
              </w:rPr>
              <w:fldChar w:fldCharType="begin"/>
            </w:r>
            <w:r w:rsidRPr="00B056FF">
              <w:rPr>
                <w:rFonts w:ascii="Arial Nova" w:hAnsi="Arial Nova" w:cs="Arial"/>
                <w:bCs/>
                <w:sz w:val="20"/>
                <w:szCs w:val="20"/>
              </w:rPr>
              <w:instrText>HYPERLINK "https://www.genomicseducation.hee.nhs.uk/careers/" \l "geneticcounsellors"</w:instrText>
            </w:r>
            <w:r w:rsidRPr="00B056FF">
              <w:rPr>
                <w:rFonts w:ascii="Arial Nova" w:hAnsi="Arial Nova" w:cs="Arial"/>
                <w:bCs/>
                <w:sz w:val="20"/>
                <w:szCs w:val="20"/>
              </w:rPr>
            </w:r>
            <w:r w:rsidRPr="00B056FF">
              <w:rPr>
                <w:rFonts w:ascii="Arial Nova" w:hAnsi="Arial Nova" w:cs="Arial"/>
                <w:bCs/>
                <w:sz w:val="20"/>
                <w:szCs w:val="20"/>
              </w:rPr>
              <w:fldChar w:fldCharType="separate"/>
            </w:r>
            <w:r w:rsidR="00FD5E23" w:rsidRPr="00B056FF">
              <w:rPr>
                <w:rStyle w:val="Hyperlink"/>
                <w:rFonts w:ascii="Arial Nova" w:hAnsi="Arial Nova" w:cs="Arial"/>
                <w:bCs/>
                <w:sz w:val="20"/>
                <w:szCs w:val="20"/>
              </w:rPr>
              <w:t xml:space="preserve">Genetic </w:t>
            </w:r>
            <w:r w:rsidR="00364CC4" w:rsidRPr="00B056FF">
              <w:rPr>
                <w:rStyle w:val="Hyperlink"/>
                <w:rFonts w:ascii="Arial Nova" w:hAnsi="Arial Nova" w:cs="Arial"/>
                <w:bCs/>
                <w:sz w:val="20"/>
                <w:szCs w:val="20"/>
              </w:rPr>
              <w:t>c</w:t>
            </w:r>
            <w:r w:rsidR="00FD5E23" w:rsidRPr="00B056FF">
              <w:rPr>
                <w:rStyle w:val="Hyperlink"/>
                <w:rFonts w:ascii="Arial Nova" w:hAnsi="Arial Nova" w:cs="Arial"/>
                <w:bCs/>
                <w:sz w:val="20"/>
                <w:szCs w:val="20"/>
              </w:rPr>
              <w:t>ounsell</w:t>
            </w:r>
            <w:r w:rsidR="00124029" w:rsidRPr="00B056FF">
              <w:rPr>
                <w:rStyle w:val="Hyperlink"/>
                <w:rFonts w:ascii="Arial Nova" w:hAnsi="Arial Nova" w:cs="Arial"/>
                <w:bCs/>
                <w:sz w:val="20"/>
                <w:szCs w:val="20"/>
              </w:rPr>
              <w:t>ors</w:t>
            </w:r>
          </w:p>
          <w:p w14:paraId="2BDF73A1" w14:textId="4DC860CD" w:rsidR="00124029" w:rsidRPr="00B056FF" w:rsidRDefault="00182373" w:rsidP="00124029">
            <w:pPr>
              <w:rPr>
                <w:rFonts w:ascii="Arial Nova" w:hAnsi="Arial Nova" w:cs="Arial"/>
                <w:bCs/>
                <w:color w:val="0070C0"/>
                <w:sz w:val="18"/>
                <w:szCs w:val="18"/>
              </w:rPr>
            </w:pPr>
            <w:r w:rsidRPr="00B056FF">
              <w:rPr>
                <w:rFonts w:ascii="Arial Nova" w:hAnsi="Arial Nova" w:cs="Arial"/>
                <w:bCs/>
                <w:sz w:val="20"/>
                <w:szCs w:val="20"/>
              </w:rPr>
              <w:fldChar w:fldCharType="end"/>
            </w:r>
            <w:r w:rsidR="00124029" w:rsidRPr="00B056FF">
              <w:rPr>
                <w:rFonts w:ascii="Arial Nova" w:hAnsi="Arial Nova" w:cs="Arial"/>
                <w:sz w:val="20"/>
                <w:szCs w:val="20"/>
              </w:rPr>
              <w:t xml:space="preserve">(video and supporting article, </w:t>
            </w:r>
            <w:r w:rsidR="00364CC4" w:rsidRPr="00B056FF">
              <w:rPr>
                <w:rFonts w:ascii="Arial Nova" w:hAnsi="Arial Nova" w:cs="Arial"/>
                <w:sz w:val="20"/>
                <w:szCs w:val="20"/>
              </w:rPr>
              <w:br/>
            </w:r>
            <w:r w:rsidR="00124029" w:rsidRPr="00B056FF">
              <w:rPr>
                <w:rFonts w:ascii="Arial Nova" w:hAnsi="Arial Nova" w:cs="Arial"/>
                <w:sz w:val="20"/>
                <w:szCs w:val="20"/>
              </w:rPr>
              <w:t>4 minutes)</w:t>
            </w:r>
          </w:p>
        </w:tc>
        <w:tc>
          <w:tcPr>
            <w:tcW w:w="2070" w:type="dxa"/>
          </w:tcPr>
          <w:p w14:paraId="3663C2FA" w14:textId="77777777" w:rsidR="00FD5E23" w:rsidRPr="00B056FF" w:rsidRDefault="00FD5E23" w:rsidP="00FD5E23">
            <w:pPr>
              <w:rPr>
                <w:rFonts w:ascii="Arial Nova" w:hAnsi="Arial Nova" w:cs="Arial"/>
                <w:b/>
                <w:color w:val="156082" w:themeColor="accent1"/>
                <w:sz w:val="20"/>
                <w:szCs w:val="20"/>
              </w:rPr>
            </w:pPr>
          </w:p>
        </w:tc>
        <w:tc>
          <w:tcPr>
            <w:tcW w:w="3174" w:type="dxa"/>
          </w:tcPr>
          <w:p w14:paraId="2C3BC258" w14:textId="77777777" w:rsidR="00FD5E23" w:rsidRPr="00B056FF" w:rsidRDefault="00FD5E23" w:rsidP="00FD5E23">
            <w:pPr>
              <w:rPr>
                <w:rFonts w:ascii="Arial Nova" w:hAnsi="Arial Nova" w:cs="Arial"/>
                <w:b/>
                <w:color w:val="156082" w:themeColor="accent1"/>
                <w:sz w:val="20"/>
                <w:szCs w:val="20"/>
              </w:rPr>
            </w:pPr>
          </w:p>
        </w:tc>
        <w:tc>
          <w:tcPr>
            <w:tcW w:w="2268" w:type="dxa"/>
          </w:tcPr>
          <w:p w14:paraId="0B9B756D" w14:textId="77777777" w:rsidR="00FD5E23" w:rsidRPr="00B056FF" w:rsidRDefault="00FD5E23" w:rsidP="00FD5E23">
            <w:pPr>
              <w:rPr>
                <w:rFonts w:ascii="Arial Nova" w:hAnsi="Arial Nova" w:cs="Arial"/>
                <w:b/>
                <w:color w:val="156082" w:themeColor="accent1"/>
                <w:sz w:val="20"/>
                <w:szCs w:val="20"/>
              </w:rPr>
            </w:pPr>
          </w:p>
        </w:tc>
        <w:tc>
          <w:tcPr>
            <w:tcW w:w="2552" w:type="dxa"/>
          </w:tcPr>
          <w:p w14:paraId="65F486B3" w14:textId="77777777" w:rsidR="00FD5E23" w:rsidRPr="00B056FF" w:rsidRDefault="00FD5E23" w:rsidP="00FD5E23">
            <w:pPr>
              <w:rPr>
                <w:rFonts w:ascii="Arial Nova" w:hAnsi="Arial Nova" w:cs="Arial"/>
                <w:b/>
                <w:color w:val="156082" w:themeColor="accent1"/>
                <w:sz w:val="20"/>
                <w:szCs w:val="20"/>
              </w:rPr>
            </w:pPr>
          </w:p>
        </w:tc>
        <w:tc>
          <w:tcPr>
            <w:tcW w:w="934" w:type="dxa"/>
          </w:tcPr>
          <w:p w14:paraId="70E07264" w14:textId="77777777" w:rsidR="00FD5E23" w:rsidRPr="00B056FF" w:rsidRDefault="00FD5E23" w:rsidP="00FD5E23">
            <w:pPr>
              <w:rPr>
                <w:rFonts w:ascii="Arial Nova" w:hAnsi="Arial Nova" w:cs="Arial"/>
                <w:b/>
                <w:color w:val="156082" w:themeColor="accent1"/>
                <w:sz w:val="20"/>
                <w:szCs w:val="20"/>
              </w:rPr>
            </w:pPr>
          </w:p>
        </w:tc>
      </w:tr>
      <w:tr w:rsidR="00FD5E23" w:rsidRPr="000F7ED9" w14:paraId="3C778CAF" w14:textId="77777777" w:rsidTr="00B056FF">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Borders>
              <w:bottom w:val="single" w:sz="8" w:space="0" w:color="00B0F0"/>
            </w:tcBorders>
          </w:tcPr>
          <w:p w14:paraId="35679DC5" w14:textId="77777777" w:rsidR="00FD5E23" w:rsidRPr="00B056FF" w:rsidRDefault="00FD5E23" w:rsidP="00FD5E23">
            <w:pPr>
              <w:rPr>
                <w:rFonts w:ascii="Arial Nova" w:hAnsi="Arial Nova" w:cs="Arial"/>
                <w:b/>
                <w:color w:val="156082" w:themeColor="accent1"/>
                <w:sz w:val="20"/>
                <w:szCs w:val="20"/>
              </w:rPr>
            </w:pPr>
          </w:p>
        </w:tc>
        <w:tc>
          <w:tcPr>
            <w:tcW w:w="3120" w:type="dxa"/>
            <w:tcBorders>
              <w:bottom w:val="single" w:sz="8" w:space="0" w:color="00B0F0"/>
            </w:tcBorders>
          </w:tcPr>
          <w:p w14:paraId="7730A8A6" w14:textId="14C621FA" w:rsidR="00FD5E23" w:rsidRPr="00B056FF" w:rsidRDefault="00364CC4" w:rsidP="00FD5E23">
            <w:pPr>
              <w:rPr>
                <w:rStyle w:val="Hyperlink"/>
                <w:rFonts w:ascii="Arial Nova" w:hAnsi="Arial Nova" w:cs="Arial"/>
                <w:bCs/>
                <w:color w:val="0070C0"/>
                <w:sz w:val="20"/>
                <w:szCs w:val="20"/>
              </w:rPr>
            </w:pPr>
            <w:hyperlink r:id="rId51" w:history="1">
              <w:r w:rsidRPr="00B056FF">
                <w:rPr>
                  <w:rStyle w:val="Hyperlink"/>
                  <w:rFonts w:ascii="Arial Nova" w:hAnsi="Arial Nova" w:cs="Arial"/>
                  <w:bCs/>
                  <w:color w:val="0070C0"/>
                  <w:sz w:val="20"/>
                  <w:szCs w:val="20"/>
                </w:rPr>
                <w:t>Confidentiality and genetic information</w:t>
              </w:r>
            </w:hyperlink>
          </w:p>
          <w:p w14:paraId="631C523A" w14:textId="310263C4" w:rsidR="00124029" w:rsidRPr="00B056FF" w:rsidRDefault="00124029" w:rsidP="00FD5E23">
            <w:pPr>
              <w:rPr>
                <w:rFonts w:ascii="Arial Nova" w:hAnsi="Arial Nova" w:cs="Arial"/>
                <w:bCs/>
                <w:color w:val="0070C0"/>
                <w:sz w:val="20"/>
                <w:szCs w:val="20"/>
              </w:rPr>
            </w:pPr>
            <w:r w:rsidRPr="00B056FF">
              <w:rPr>
                <w:rFonts w:ascii="Arial Nova" w:hAnsi="Arial Nova" w:cs="Arial"/>
                <w:sz w:val="20"/>
                <w:szCs w:val="20"/>
              </w:rPr>
              <w:t xml:space="preserve">(British Society for </w:t>
            </w:r>
            <w:r w:rsidR="00364CC4" w:rsidRPr="00B056FF">
              <w:rPr>
                <w:rFonts w:ascii="Arial Nova" w:hAnsi="Arial Nova" w:cs="Arial"/>
                <w:sz w:val="20"/>
                <w:szCs w:val="20"/>
              </w:rPr>
              <w:t>Genetic</w:t>
            </w:r>
            <w:r w:rsidRPr="00B056FF">
              <w:rPr>
                <w:rFonts w:ascii="Arial Nova" w:hAnsi="Arial Nova" w:cs="Arial"/>
                <w:sz w:val="20"/>
                <w:szCs w:val="20"/>
              </w:rPr>
              <w:t xml:space="preserve"> Medicine, webpage)</w:t>
            </w:r>
          </w:p>
        </w:tc>
        <w:tc>
          <w:tcPr>
            <w:tcW w:w="2070" w:type="dxa"/>
            <w:tcBorders>
              <w:bottom w:val="single" w:sz="8" w:space="0" w:color="00B0F0"/>
            </w:tcBorders>
          </w:tcPr>
          <w:p w14:paraId="508B55BC" w14:textId="77777777" w:rsidR="00FD5E23" w:rsidRPr="00B056FF" w:rsidRDefault="00FD5E23" w:rsidP="00FD5E23">
            <w:pPr>
              <w:rPr>
                <w:rFonts w:ascii="Arial Nova" w:hAnsi="Arial Nova" w:cs="Arial"/>
                <w:b/>
                <w:color w:val="156082" w:themeColor="accent1"/>
                <w:sz w:val="20"/>
                <w:szCs w:val="20"/>
              </w:rPr>
            </w:pPr>
          </w:p>
        </w:tc>
        <w:tc>
          <w:tcPr>
            <w:tcW w:w="3174" w:type="dxa"/>
            <w:tcBorders>
              <w:bottom w:val="single" w:sz="8" w:space="0" w:color="00B0F0"/>
            </w:tcBorders>
          </w:tcPr>
          <w:p w14:paraId="0C64DEE6" w14:textId="03967AC3" w:rsidR="00FD5E23" w:rsidRPr="00B056FF" w:rsidRDefault="00DD160F" w:rsidP="00FD5E23">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 </w:t>
            </w:r>
          </w:p>
        </w:tc>
        <w:tc>
          <w:tcPr>
            <w:tcW w:w="2268" w:type="dxa"/>
            <w:tcBorders>
              <w:bottom w:val="single" w:sz="8" w:space="0" w:color="00B0F0"/>
            </w:tcBorders>
          </w:tcPr>
          <w:p w14:paraId="14C7C99E" w14:textId="77777777" w:rsidR="00FD5E23" w:rsidRPr="00B056FF" w:rsidRDefault="00FD5E23" w:rsidP="00FD5E23">
            <w:pPr>
              <w:rPr>
                <w:rFonts w:ascii="Arial Nova" w:hAnsi="Arial Nova" w:cs="Arial"/>
                <w:b/>
                <w:color w:val="156082" w:themeColor="accent1"/>
                <w:sz w:val="20"/>
                <w:szCs w:val="20"/>
              </w:rPr>
            </w:pPr>
          </w:p>
        </w:tc>
        <w:tc>
          <w:tcPr>
            <w:tcW w:w="2552" w:type="dxa"/>
            <w:tcBorders>
              <w:bottom w:val="single" w:sz="8" w:space="0" w:color="00B0F0"/>
            </w:tcBorders>
          </w:tcPr>
          <w:p w14:paraId="4F8E5E61" w14:textId="77777777" w:rsidR="00FD5E23" w:rsidRPr="00B056FF" w:rsidRDefault="00FD5E23" w:rsidP="00FD5E23">
            <w:pPr>
              <w:rPr>
                <w:rFonts w:ascii="Arial Nova" w:hAnsi="Arial Nova" w:cs="Arial"/>
                <w:b/>
                <w:color w:val="156082" w:themeColor="accent1"/>
                <w:sz w:val="20"/>
                <w:szCs w:val="20"/>
              </w:rPr>
            </w:pPr>
          </w:p>
        </w:tc>
        <w:tc>
          <w:tcPr>
            <w:tcW w:w="934" w:type="dxa"/>
            <w:tcBorders>
              <w:bottom w:val="single" w:sz="8" w:space="0" w:color="00B0F0"/>
            </w:tcBorders>
          </w:tcPr>
          <w:p w14:paraId="23C7A0FB" w14:textId="77777777" w:rsidR="00FD5E23" w:rsidRPr="00B056FF" w:rsidRDefault="00FD5E23" w:rsidP="00FD5E23">
            <w:pPr>
              <w:rPr>
                <w:rFonts w:ascii="Arial Nova" w:hAnsi="Arial Nova" w:cs="Arial"/>
                <w:b/>
                <w:color w:val="156082" w:themeColor="accent1"/>
                <w:sz w:val="20"/>
                <w:szCs w:val="20"/>
              </w:rPr>
            </w:pPr>
          </w:p>
        </w:tc>
      </w:tr>
    </w:tbl>
    <w:p w14:paraId="675C9A55" w14:textId="77777777" w:rsidR="00B013FE" w:rsidRPr="00B056FF" w:rsidRDefault="00B013FE">
      <w:pPr>
        <w:rPr>
          <w:rFonts w:ascii="Arial Nova" w:hAnsi="Arial Nova"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B013FE" w:rsidRPr="000F7ED9" w14:paraId="08E06E10" w14:textId="77777777" w:rsidTr="00B056FF">
        <w:tc>
          <w:tcPr>
            <w:tcW w:w="15451" w:type="dxa"/>
            <w:shd w:val="clear" w:color="auto" w:fill="E5F5FF"/>
          </w:tcPr>
          <w:p w14:paraId="5F846C1F" w14:textId="77777777" w:rsidR="00B013FE" w:rsidRPr="00B056FF" w:rsidRDefault="00B013FE" w:rsidP="00A6747A">
            <w:pPr>
              <w:rPr>
                <w:rFonts w:ascii="Arial Nova" w:hAnsi="Arial Nova" w:cs="Arial"/>
              </w:rPr>
            </w:pPr>
            <w:bookmarkStart w:id="2" w:name="_Hlk195226031"/>
          </w:p>
          <w:p w14:paraId="7634D0FA" w14:textId="13B475F3" w:rsidR="00B013FE" w:rsidRPr="000F7ED9" w:rsidRDefault="00B013FE" w:rsidP="00A6747A">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0F7ED9">
              <w:rPr>
                <w:rFonts w:ascii="Arial Nova" w:hAnsi="Arial Nova" w:cs="Arial"/>
                <w:b/>
                <w:color w:val="215E99" w:themeColor="text2" w:themeTint="BF"/>
                <w:sz w:val="28"/>
                <w:szCs w:val="28"/>
              </w:rPr>
              <w:t>Congratulations on completing part 2 of the Genomics Learning Passport for Nurses!</w:t>
            </w:r>
          </w:p>
          <w:p w14:paraId="6342005A" w14:textId="5A429432" w:rsidR="00B013FE" w:rsidRPr="00B056FF" w:rsidRDefault="00B013FE" w:rsidP="00A6747A">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0F7ED9">
              <w:rPr>
                <w:rFonts w:ascii="Arial Nova" w:hAnsi="Arial Nova" w:cs="Arial"/>
                <w:bCs/>
                <w:color w:val="215E99" w:themeColor="text2" w:themeTint="BF"/>
              </w:rPr>
              <w:t xml:space="preserve">If </w:t>
            </w:r>
            <w:r w:rsidR="006A7772" w:rsidRPr="000F7ED9">
              <w:rPr>
                <w:rFonts w:ascii="Arial Nova" w:hAnsi="Arial Nova" w:cs="Arial"/>
                <w:bCs/>
                <w:color w:val="215E99" w:themeColor="text2" w:themeTint="BF"/>
              </w:rPr>
              <w:t>you have substantial genomics knowledge, you may wish to move on</w:t>
            </w:r>
            <w:r w:rsidRPr="000F7ED9">
              <w:rPr>
                <w:rFonts w:ascii="Arial Nova" w:hAnsi="Arial Nova" w:cs="Arial"/>
                <w:bCs/>
                <w:color w:val="215E99" w:themeColor="text2" w:themeTint="BF"/>
              </w:rPr>
              <w:t xml:space="preserve"> to Part </w:t>
            </w:r>
            <w:r w:rsidR="006A7772" w:rsidRPr="000F7ED9">
              <w:rPr>
                <w:rFonts w:ascii="Arial Nova" w:hAnsi="Arial Nova" w:cs="Arial"/>
                <w:bCs/>
                <w:color w:val="215E99" w:themeColor="text2" w:themeTint="BF"/>
              </w:rPr>
              <w:t>3</w:t>
            </w:r>
            <w:r w:rsidRPr="000F7ED9">
              <w:rPr>
                <w:rFonts w:ascii="Arial Nova" w:hAnsi="Arial Nova" w:cs="Arial"/>
                <w:bCs/>
                <w:color w:val="215E99" w:themeColor="text2" w:themeTint="BF"/>
              </w:rPr>
              <w:t xml:space="preserve"> to </w:t>
            </w:r>
            <w:r w:rsidR="00853ABA" w:rsidRPr="000F7ED9">
              <w:rPr>
                <w:rFonts w:ascii="Arial Nova" w:hAnsi="Arial Nova" w:cs="Arial"/>
                <w:bCs/>
                <w:color w:val="215E99" w:themeColor="text2" w:themeTint="BF"/>
              </w:rPr>
              <w:t>further build on your understanding and expertise.</w:t>
            </w:r>
          </w:p>
          <w:p w14:paraId="76146E82" w14:textId="77777777" w:rsidR="00B013FE" w:rsidRPr="00B056FF" w:rsidRDefault="00B013FE" w:rsidP="00A6747A">
            <w:pPr>
              <w:rPr>
                <w:rFonts w:ascii="Arial Nova" w:hAnsi="Arial Nova" w:cs="Arial"/>
              </w:rPr>
            </w:pPr>
          </w:p>
        </w:tc>
      </w:tr>
      <w:bookmarkEnd w:id="2"/>
    </w:tbl>
    <w:p w14:paraId="2A4508B2" w14:textId="5A6B7461" w:rsidR="002920B9" w:rsidRPr="00B056FF" w:rsidRDefault="002920B9">
      <w:pPr>
        <w:rPr>
          <w:rFonts w:ascii="Arial Nova" w:hAnsi="Arial Nova" w:cs="Arial"/>
        </w:rPr>
      </w:pPr>
      <w:r w:rsidRPr="00B056FF">
        <w:rPr>
          <w:rFonts w:ascii="Arial Nova" w:hAnsi="Arial Nova" w:cs="Arial"/>
        </w:rPr>
        <w:br w:type="page"/>
      </w:r>
    </w:p>
    <w:tbl>
      <w:tblPr>
        <w:tblStyle w:val="TableGrid"/>
        <w:tblW w:w="15388" w:type="dxa"/>
        <w:tblLayout w:type="fixed"/>
        <w:tblLook w:val="04A0" w:firstRow="1" w:lastRow="0" w:firstColumn="1" w:lastColumn="0" w:noHBand="0" w:noVBand="1"/>
      </w:tblPr>
      <w:tblGrid>
        <w:gridCol w:w="1270"/>
        <w:gridCol w:w="3120"/>
        <w:gridCol w:w="2070"/>
        <w:gridCol w:w="3174"/>
        <w:gridCol w:w="2268"/>
        <w:gridCol w:w="2552"/>
        <w:gridCol w:w="934"/>
      </w:tblGrid>
      <w:tr w:rsidR="00DD160F" w:rsidRPr="000F7ED9" w14:paraId="5AACF7ED" w14:textId="77777777" w:rsidTr="00B056FF">
        <w:tc>
          <w:tcPr>
            <w:tcW w:w="15388" w:type="dxa"/>
            <w:gridSpan w:val="7"/>
            <w:shd w:val="clear" w:color="auto" w:fill="215E99" w:themeFill="text2" w:themeFillTint="BF"/>
          </w:tcPr>
          <w:p w14:paraId="3DAF2C40" w14:textId="296A2528" w:rsidR="00DD160F" w:rsidRPr="00B056FF" w:rsidRDefault="00960323">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 xml:space="preserve">PART 3: Genomics Learning Passport for Nurses: </w:t>
            </w:r>
            <w:r w:rsidR="00DD160F" w:rsidRPr="00B056FF">
              <w:rPr>
                <w:rFonts w:ascii="Arial Nova" w:hAnsi="Arial Nova" w:cs="Arial"/>
                <w:b/>
                <w:color w:val="FFFFFF" w:themeColor="background1"/>
                <w:sz w:val="28"/>
                <w:szCs w:val="28"/>
              </w:rPr>
              <w:t>Specialist genomics learning</w:t>
            </w:r>
          </w:p>
          <w:p w14:paraId="04415D82" w14:textId="6820397C" w:rsidR="00DD160F" w:rsidRPr="00B056FF" w:rsidRDefault="00DD160F">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 xml:space="preserve">The following </w:t>
            </w:r>
            <w:r w:rsidR="0086510E">
              <w:rPr>
                <w:rFonts w:ascii="Arial Nova" w:hAnsi="Arial Nova" w:cs="Arial"/>
                <w:color w:val="FFFFFF" w:themeColor="background1"/>
                <w:spacing w:val="-1"/>
                <w:sz w:val="22"/>
                <w:szCs w:val="22"/>
              </w:rPr>
              <w:t>courses and resources</w:t>
            </w:r>
            <w:r w:rsidR="0086510E" w:rsidRPr="00B056FF">
              <w:rPr>
                <w:rFonts w:ascii="Arial Nova" w:hAnsi="Arial Nova" w:cs="Arial"/>
                <w:color w:val="FFFFFF" w:themeColor="background1"/>
                <w:spacing w:val="-1"/>
                <w:sz w:val="22"/>
                <w:szCs w:val="22"/>
              </w:rPr>
              <w:t xml:space="preserve"> </w:t>
            </w:r>
            <w:r w:rsidRPr="00B056FF">
              <w:rPr>
                <w:rFonts w:ascii="Arial Nova" w:hAnsi="Arial Nova" w:cs="Arial"/>
                <w:color w:val="FFFFFF" w:themeColor="background1"/>
                <w:spacing w:val="-1"/>
                <w:sz w:val="22"/>
                <w:szCs w:val="22"/>
              </w:rPr>
              <w:t xml:space="preserve">may be more suited to </w:t>
            </w:r>
            <w:r w:rsidR="00B368A6" w:rsidRPr="00B056FF">
              <w:rPr>
                <w:rFonts w:ascii="Arial Nova" w:hAnsi="Arial Nova" w:cs="Arial"/>
                <w:color w:val="FFFFFF" w:themeColor="background1"/>
                <w:spacing w:val="-1"/>
                <w:sz w:val="22"/>
                <w:szCs w:val="22"/>
              </w:rPr>
              <w:t xml:space="preserve">nurses with substantial genomics knowledge to </w:t>
            </w:r>
            <w:r w:rsidR="001C6C24" w:rsidRPr="00B056FF">
              <w:rPr>
                <w:rFonts w:ascii="Arial Nova" w:hAnsi="Arial Nova" w:cs="Arial"/>
                <w:color w:val="FFFFFF" w:themeColor="background1"/>
                <w:spacing w:val="-1"/>
                <w:sz w:val="22"/>
                <w:szCs w:val="22"/>
              </w:rPr>
              <w:t xml:space="preserve">further </w:t>
            </w:r>
            <w:r w:rsidR="00B368A6" w:rsidRPr="00B056FF">
              <w:rPr>
                <w:rFonts w:ascii="Arial Nova" w:hAnsi="Arial Nova" w:cs="Arial"/>
                <w:color w:val="FFFFFF" w:themeColor="background1"/>
                <w:spacing w:val="-1"/>
                <w:sz w:val="22"/>
                <w:szCs w:val="22"/>
              </w:rPr>
              <w:t xml:space="preserve">expand </w:t>
            </w:r>
            <w:r w:rsidR="001C6C24" w:rsidRPr="00B056FF">
              <w:rPr>
                <w:rFonts w:ascii="Arial Nova" w:hAnsi="Arial Nova" w:cs="Arial"/>
                <w:color w:val="FFFFFF" w:themeColor="background1"/>
                <w:spacing w:val="-1"/>
                <w:sz w:val="22"/>
                <w:szCs w:val="22"/>
              </w:rPr>
              <w:t xml:space="preserve">your expertise, understanding and application of genomics. </w:t>
            </w:r>
            <w:r w:rsidRPr="00B056FF">
              <w:rPr>
                <w:rFonts w:ascii="Arial Nova" w:hAnsi="Arial Nova" w:cs="Arial"/>
                <w:color w:val="FFFFFF" w:themeColor="background1"/>
                <w:spacing w:val="-1"/>
                <w:sz w:val="22"/>
                <w:szCs w:val="22"/>
              </w:rPr>
              <w:t xml:space="preserve">There is no suggested timeframe in which to complete these modules. </w:t>
            </w:r>
            <w:r w:rsidR="00FC74C3" w:rsidRPr="00B056FF">
              <w:rPr>
                <w:rFonts w:ascii="Arial Nova" w:hAnsi="Arial Nova" w:cs="Arial"/>
                <w:color w:val="FFFFFF" w:themeColor="background1"/>
                <w:spacing w:val="-1"/>
                <w:sz w:val="22"/>
                <w:szCs w:val="22"/>
              </w:rPr>
              <w:t>Y</w:t>
            </w:r>
            <w:r w:rsidRPr="00B056FF">
              <w:rPr>
                <w:rFonts w:ascii="Arial Nova" w:hAnsi="Arial Nova" w:cs="Arial"/>
                <w:color w:val="FFFFFF" w:themeColor="background1"/>
                <w:spacing w:val="-1"/>
                <w:sz w:val="22"/>
                <w:szCs w:val="22"/>
              </w:rPr>
              <w:t xml:space="preserve">ou will need to decide which modules are appropriate to your sphere of practice. </w:t>
            </w:r>
          </w:p>
        </w:tc>
      </w:tr>
      <w:tr w:rsidR="000C0119" w:rsidRPr="000F7ED9" w14:paraId="6237A077"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c>
          <w:tcPr>
            <w:tcW w:w="1270" w:type="dxa"/>
            <w:shd w:val="clear" w:color="auto" w:fill="DAE9F7" w:themeFill="text2" w:themeFillTint="1A"/>
          </w:tcPr>
          <w:p w14:paraId="0AFE593E" w14:textId="77777777"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Date</w:t>
            </w:r>
          </w:p>
        </w:tc>
        <w:tc>
          <w:tcPr>
            <w:tcW w:w="3120" w:type="dxa"/>
            <w:shd w:val="clear" w:color="auto" w:fill="DAE9F7" w:themeFill="text2" w:themeFillTint="1A"/>
          </w:tcPr>
          <w:p w14:paraId="5AB251A6" w14:textId="3FFA227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Name of resource  and method of learning</w:t>
            </w:r>
          </w:p>
        </w:tc>
        <w:tc>
          <w:tcPr>
            <w:tcW w:w="2070" w:type="dxa"/>
            <w:shd w:val="clear" w:color="auto" w:fill="DAE9F7" w:themeFill="text2" w:themeFillTint="1A"/>
          </w:tcPr>
          <w:p w14:paraId="05F33B01" w14:textId="443E5A08"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Overview of topic/resource content</w:t>
            </w:r>
          </w:p>
        </w:tc>
        <w:tc>
          <w:tcPr>
            <w:tcW w:w="3174" w:type="dxa"/>
            <w:shd w:val="clear" w:color="auto" w:fill="DAE9F7" w:themeFill="text2" w:themeFillTint="1A"/>
          </w:tcPr>
          <w:p w14:paraId="5F2B45D7" w14:textId="16F29073"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Scope of practice</w:t>
            </w:r>
          </w:p>
        </w:tc>
        <w:tc>
          <w:tcPr>
            <w:tcW w:w="2268" w:type="dxa"/>
            <w:shd w:val="clear" w:color="auto" w:fill="DAE9F7" w:themeFill="text2" w:themeFillTint="1A"/>
          </w:tcPr>
          <w:p w14:paraId="1A2336F4" w14:textId="581B89E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52" w:history="1">
              <w:r w:rsidRPr="00B056FF">
                <w:rPr>
                  <w:rStyle w:val="Hyperlink"/>
                  <w:rFonts w:ascii="Arial Nova" w:hAnsi="Arial Nova" w:cs="Arial"/>
                  <w:b/>
                  <w:color w:val="0070C0"/>
                  <w:sz w:val="20"/>
                  <w:szCs w:val="20"/>
                </w:rPr>
                <w:t>NMC Code</w:t>
              </w:r>
            </w:hyperlink>
          </w:p>
        </w:tc>
        <w:tc>
          <w:tcPr>
            <w:tcW w:w="2552" w:type="dxa"/>
            <w:shd w:val="clear" w:color="auto" w:fill="DAE9F7" w:themeFill="text2" w:themeFillTint="1A"/>
          </w:tcPr>
          <w:p w14:paraId="53FFED0E" w14:textId="21E2A7DB"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Link to </w:t>
            </w:r>
            <w:hyperlink r:id="rId53" w:history="1">
              <w:r w:rsidRPr="00B056FF">
                <w:rPr>
                  <w:rStyle w:val="Hyperlink"/>
                  <w:rFonts w:ascii="Arial Nova" w:hAnsi="Arial Nova" w:cs="Arial"/>
                  <w:b/>
                  <w:color w:val="0070C0"/>
                  <w:sz w:val="20"/>
                  <w:szCs w:val="20"/>
                </w:rPr>
                <w:t>Standards of Proficiency</w:t>
              </w:r>
            </w:hyperlink>
            <w:r w:rsidRPr="00B056FF">
              <w:rPr>
                <w:rFonts w:ascii="Arial Nova" w:hAnsi="Arial Nova" w:cs="Arial"/>
                <w:b/>
                <w:color w:val="156082" w:themeColor="accent1"/>
                <w:sz w:val="20"/>
                <w:szCs w:val="20"/>
              </w:rPr>
              <w:t>/</w:t>
            </w:r>
            <w:hyperlink r:id="rId54" w:history="1">
              <w:r w:rsidRPr="00B056FF">
                <w:rPr>
                  <w:rStyle w:val="Hyperlink"/>
                  <w:rFonts w:ascii="Arial Nova" w:hAnsi="Arial Nova" w:cs="Arial"/>
                  <w:b/>
                  <w:color w:val="0070C0"/>
                  <w:sz w:val="20"/>
                  <w:szCs w:val="20"/>
                </w:rPr>
                <w:t>Genomic Nursing Competency Framework</w:t>
              </w:r>
            </w:hyperlink>
          </w:p>
        </w:tc>
        <w:tc>
          <w:tcPr>
            <w:tcW w:w="934" w:type="dxa"/>
            <w:shd w:val="clear" w:color="auto" w:fill="DAE9F7" w:themeFill="text2" w:themeFillTint="1A"/>
          </w:tcPr>
          <w:p w14:paraId="1C3617B1" w14:textId="77777777" w:rsidR="000C0119" w:rsidRPr="00B056FF" w:rsidRDefault="000C0119" w:rsidP="000C0119">
            <w:pPr>
              <w:ind w:hanging="2"/>
              <w:rPr>
                <w:rFonts w:ascii="Arial Nova" w:hAnsi="Arial Nova" w:cs="Arial"/>
                <w:b/>
                <w:color w:val="156082" w:themeColor="accent1"/>
                <w:sz w:val="20"/>
                <w:szCs w:val="20"/>
              </w:rPr>
            </w:pPr>
            <w:r w:rsidRPr="00B056FF">
              <w:rPr>
                <w:rFonts w:ascii="Arial Nova" w:hAnsi="Arial Nova" w:cs="Arial"/>
                <w:b/>
                <w:color w:val="156082" w:themeColor="accent1"/>
                <w:sz w:val="20"/>
                <w:szCs w:val="20"/>
              </w:rPr>
              <w:t>No. of hours</w:t>
            </w:r>
          </w:p>
        </w:tc>
      </w:tr>
      <w:tr w:rsidR="00F21B78" w:rsidRPr="000F7ED9" w14:paraId="5CB79268"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65E60B3D" w14:textId="77777777" w:rsidR="00F21B78" w:rsidRPr="00B056FF" w:rsidRDefault="00F21B78" w:rsidP="00FD5E23">
            <w:pPr>
              <w:rPr>
                <w:rFonts w:ascii="Arial Nova" w:hAnsi="Arial Nova" w:cs="Arial"/>
                <w:b/>
                <w:color w:val="156082" w:themeColor="accent1"/>
                <w:sz w:val="20"/>
                <w:szCs w:val="20"/>
              </w:rPr>
            </w:pPr>
          </w:p>
        </w:tc>
        <w:tc>
          <w:tcPr>
            <w:tcW w:w="3120" w:type="dxa"/>
          </w:tcPr>
          <w:p w14:paraId="017E8200" w14:textId="77C341C6" w:rsidR="00F21B78" w:rsidRPr="00B056FF" w:rsidRDefault="00F21B78" w:rsidP="00FD5E23">
            <w:pPr>
              <w:rPr>
                <w:rStyle w:val="Hyperlink"/>
                <w:rFonts w:ascii="Arial Nova" w:hAnsi="Arial Nova" w:cs="Arial"/>
                <w:bCs/>
                <w:color w:val="0070C0"/>
                <w:sz w:val="20"/>
                <w:szCs w:val="20"/>
              </w:rPr>
            </w:pPr>
            <w:hyperlink r:id="rId55" w:history="1">
              <w:r w:rsidRPr="00B056FF">
                <w:rPr>
                  <w:rStyle w:val="Hyperlink"/>
                  <w:rFonts w:ascii="Arial Nova" w:hAnsi="Arial Nova" w:cs="Arial"/>
                  <w:bCs/>
                  <w:color w:val="0070C0"/>
                  <w:sz w:val="20"/>
                  <w:szCs w:val="20"/>
                </w:rPr>
                <w:t>Genomics in the NH</w:t>
              </w:r>
              <w:r w:rsidR="00F76866" w:rsidRPr="00B056FF">
                <w:rPr>
                  <w:rStyle w:val="Hyperlink"/>
                  <w:rFonts w:ascii="Arial Nova" w:hAnsi="Arial Nova" w:cs="Arial"/>
                  <w:bCs/>
                  <w:color w:val="0070C0"/>
                  <w:sz w:val="20"/>
                  <w:szCs w:val="20"/>
                </w:rPr>
                <w:t>S: A Clinician’s Guide to Genomic Testing for Rare Disease</w:t>
              </w:r>
            </w:hyperlink>
          </w:p>
          <w:p w14:paraId="454A0744" w14:textId="4915645A" w:rsidR="001646A0" w:rsidRPr="00B056FF" w:rsidRDefault="001646A0" w:rsidP="00FD5E23">
            <w:pPr>
              <w:rPr>
                <w:rFonts w:ascii="Arial Nova" w:hAnsi="Arial Nova" w:cs="Arial"/>
                <w:color w:val="0070C0"/>
                <w:sz w:val="20"/>
                <w:szCs w:val="20"/>
              </w:rPr>
            </w:pPr>
            <w:r w:rsidRPr="00B056FF">
              <w:rPr>
                <w:rFonts w:ascii="Arial Nova" w:hAnsi="Arial Nova" w:cs="Arial"/>
                <w:sz w:val="20"/>
                <w:szCs w:val="20"/>
              </w:rPr>
              <w:t>(FutureLearn course, 2 weeks</w:t>
            </w:r>
            <w:r w:rsidR="009651B4">
              <w:rPr>
                <w:rFonts w:ascii="Arial Nova" w:hAnsi="Arial Nova" w:cs="Arial"/>
                <w:sz w:val="20"/>
                <w:szCs w:val="20"/>
              </w:rPr>
              <w:t xml:space="preserve"> at</w:t>
            </w:r>
            <w:r w:rsidRPr="00B056FF">
              <w:rPr>
                <w:rFonts w:ascii="Arial Nova" w:hAnsi="Arial Nova" w:cs="Arial"/>
                <w:sz w:val="20"/>
                <w:szCs w:val="20"/>
              </w:rPr>
              <w:t xml:space="preserve"> 3 hours per week)</w:t>
            </w:r>
          </w:p>
        </w:tc>
        <w:tc>
          <w:tcPr>
            <w:tcW w:w="2070" w:type="dxa"/>
          </w:tcPr>
          <w:p w14:paraId="440588F4" w14:textId="77777777" w:rsidR="00F21B78" w:rsidRPr="00B056FF" w:rsidRDefault="00F21B78" w:rsidP="00FD5E23">
            <w:pPr>
              <w:rPr>
                <w:rFonts w:ascii="Arial Nova" w:hAnsi="Arial Nova" w:cs="Arial"/>
                <w:b/>
                <w:color w:val="156082" w:themeColor="accent1"/>
                <w:sz w:val="20"/>
                <w:szCs w:val="20"/>
              </w:rPr>
            </w:pPr>
          </w:p>
        </w:tc>
        <w:tc>
          <w:tcPr>
            <w:tcW w:w="3174" w:type="dxa"/>
          </w:tcPr>
          <w:p w14:paraId="2363DCE6" w14:textId="77777777" w:rsidR="00F21B78" w:rsidRPr="00B056FF" w:rsidRDefault="00F21B78" w:rsidP="00FD5E23">
            <w:pPr>
              <w:rPr>
                <w:rFonts w:ascii="Arial Nova" w:hAnsi="Arial Nova" w:cs="Arial"/>
                <w:b/>
                <w:color w:val="156082" w:themeColor="accent1"/>
                <w:sz w:val="20"/>
                <w:szCs w:val="20"/>
              </w:rPr>
            </w:pPr>
          </w:p>
        </w:tc>
        <w:tc>
          <w:tcPr>
            <w:tcW w:w="2268" w:type="dxa"/>
          </w:tcPr>
          <w:p w14:paraId="491E1861" w14:textId="77777777" w:rsidR="00F21B78" w:rsidRPr="00B056FF" w:rsidRDefault="00F21B78" w:rsidP="00FD5E23">
            <w:pPr>
              <w:rPr>
                <w:rFonts w:ascii="Arial Nova" w:hAnsi="Arial Nova" w:cs="Arial"/>
                <w:b/>
                <w:color w:val="156082" w:themeColor="accent1"/>
                <w:sz w:val="20"/>
                <w:szCs w:val="20"/>
              </w:rPr>
            </w:pPr>
          </w:p>
        </w:tc>
        <w:tc>
          <w:tcPr>
            <w:tcW w:w="2552" w:type="dxa"/>
          </w:tcPr>
          <w:p w14:paraId="229A1D41" w14:textId="77777777" w:rsidR="00F21B78" w:rsidRPr="00B056FF" w:rsidRDefault="00F21B78" w:rsidP="00FD5E23">
            <w:pPr>
              <w:rPr>
                <w:rFonts w:ascii="Arial Nova" w:hAnsi="Arial Nova" w:cs="Arial"/>
                <w:b/>
                <w:color w:val="156082" w:themeColor="accent1"/>
                <w:sz w:val="20"/>
                <w:szCs w:val="20"/>
              </w:rPr>
            </w:pPr>
          </w:p>
        </w:tc>
        <w:tc>
          <w:tcPr>
            <w:tcW w:w="934" w:type="dxa"/>
          </w:tcPr>
          <w:p w14:paraId="0D60FC31" w14:textId="77777777" w:rsidR="00F21B78" w:rsidRPr="00B056FF" w:rsidRDefault="00F21B78" w:rsidP="00FD5E23">
            <w:pPr>
              <w:rPr>
                <w:rFonts w:ascii="Arial Nova" w:hAnsi="Arial Nova" w:cs="Arial"/>
                <w:b/>
                <w:color w:val="156082" w:themeColor="accent1"/>
                <w:sz w:val="20"/>
                <w:szCs w:val="20"/>
              </w:rPr>
            </w:pPr>
          </w:p>
        </w:tc>
      </w:tr>
      <w:tr w:rsidR="00FD5E23" w:rsidRPr="000F7ED9" w14:paraId="4352460A"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0B13D3CB"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301D88E" w14:textId="58379371" w:rsidR="00FD5E23" w:rsidRPr="00B056FF" w:rsidRDefault="00DF1F2C" w:rsidP="00FD5E23">
            <w:pPr>
              <w:rPr>
                <w:rStyle w:val="Hyperlink"/>
                <w:rFonts w:ascii="Arial Nova" w:hAnsi="Arial Nova" w:cs="Arial"/>
                <w:bCs/>
                <w:color w:val="0070C0"/>
                <w:sz w:val="20"/>
                <w:szCs w:val="20"/>
              </w:rPr>
            </w:pPr>
            <w:hyperlink r:id="rId56" w:history="1">
              <w:r w:rsidRPr="00B056FF">
                <w:rPr>
                  <w:rStyle w:val="Hyperlink"/>
                  <w:rFonts w:ascii="Arial Nova" w:hAnsi="Arial Nova" w:cs="Arial"/>
                  <w:bCs/>
                  <w:color w:val="0070C0"/>
                  <w:sz w:val="20"/>
                  <w:szCs w:val="20"/>
                </w:rPr>
                <w:t>Ethical, L</w:t>
              </w:r>
              <w:r w:rsidR="00FD5E23" w:rsidRPr="00B056FF">
                <w:rPr>
                  <w:rStyle w:val="Hyperlink"/>
                  <w:rFonts w:ascii="Arial Nova" w:hAnsi="Arial Nova" w:cs="Arial"/>
                  <w:bCs/>
                  <w:color w:val="0070C0"/>
                  <w:sz w:val="20"/>
                  <w:szCs w:val="20"/>
                </w:rPr>
                <w:t xml:space="preserve">egal </w:t>
              </w:r>
              <w:r w:rsidRPr="00B056FF">
                <w:rPr>
                  <w:rStyle w:val="Hyperlink"/>
                  <w:rFonts w:ascii="Arial Nova" w:hAnsi="Arial Nova" w:cs="Arial"/>
                  <w:bCs/>
                  <w:color w:val="0070C0"/>
                  <w:sz w:val="20"/>
                  <w:szCs w:val="20"/>
                </w:rPr>
                <w:t>and Social Issues in Applied Genomics</w:t>
              </w:r>
            </w:hyperlink>
            <w:r w:rsidR="00DE5386" w:rsidRPr="00B056FF">
              <w:rPr>
                <w:rStyle w:val="Hyperlink"/>
                <w:rFonts w:ascii="Arial Nova" w:hAnsi="Arial Nova" w:cs="Arial"/>
                <w:bCs/>
                <w:color w:val="0070C0"/>
                <w:sz w:val="20"/>
                <w:szCs w:val="20"/>
              </w:rPr>
              <w:t xml:space="preserve"> </w:t>
            </w:r>
          </w:p>
          <w:p w14:paraId="12B0CF11" w14:textId="414996C3" w:rsidR="00DF1F2C" w:rsidRPr="00B056FF" w:rsidRDefault="00D32664" w:rsidP="00FD5E23">
            <w:pPr>
              <w:rPr>
                <w:rFonts w:ascii="Arial Nova" w:hAnsi="Arial Nova" w:cs="Arial"/>
                <w:bCs/>
                <w:color w:val="0070C0"/>
                <w:sz w:val="20"/>
                <w:szCs w:val="20"/>
              </w:rPr>
            </w:pPr>
            <w:r w:rsidRPr="00B056FF">
              <w:rPr>
                <w:rFonts w:ascii="Arial Nova" w:hAnsi="Arial Nova" w:cs="Arial"/>
                <w:sz w:val="20"/>
                <w:szCs w:val="20"/>
              </w:rPr>
              <w:t>(f</w:t>
            </w:r>
            <w:r w:rsidR="00DF1F2C" w:rsidRPr="00B056FF">
              <w:rPr>
                <w:rFonts w:ascii="Arial Nova" w:hAnsi="Arial Nova" w:cs="Arial"/>
                <w:sz w:val="20"/>
                <w:szCs w:val="20"/>
              </w:rPr>
              <w:t>unded CPPD Master’s-level</w:t>
            </w:r>
            <w:r w:rsidRPr="00B056FF">
              <w:rPr>
                <w:rFonts w:ascii="Arial Nova" w:hAnsi="Arial Nova" w:cs="Arial"/>
                <w:sz w:val="20"/>
                <w:szCs w:val="20"/>
              </w:rPr>
              <w:t xml:space="preserve"> 15-credit module, 6 weeks)</w:t>
            </w:r>
          </w:p>
        </w:tc>
        <w:tc>
          <w:tcPr>
            <w:tcW w:w="2070" w:type="dxa"/>
          </w:tcPr>
          <w:p w14:paraId="24047B1F" w14:textId="77777777" w:rsidR="00FD5E23" w:rsidRPr="00B056FF" w:rsidRDefault="00FD5E23" w:rsidP="00FD5E23">
            <w:pPr>
              <w:rPr>
                <w:rFonts w:ascii="Arial Nova" w:hAnsi="Arial Nova" w:cs="Arial"/>
                <w:b/>
                <w:color w:val="156082" w:themeColor="accent1"/>
                <w:sz w:val="20"/>
                <w:szCs w:val="20"/>
              </w:rPr>
            </w:pPr>
          </w:p>
        </w:tc>
        <w:tc>
          <w:tcPr>
            <w:tcW w:w="3174" w:type="dxa"/>
          </w:tcPr>
          <w:p w14:paraId="5AF413BA" w14:textId="77777777" w:rsidR="00FD5E23" w:rsidRPr="00B056FF" w:rsidRDefault="00FD5E23" w:rsidP="00FD5E23">
            <w:pPr>
              <w:rPr>
                <w:rFonts w:ascii="Arial Nova" w:hAnsi="Arial Nova" w:cs="Arial"/>
                <w:b/>
                <w:color w:val="156082" w:themeColor="accent1"/>
                <w:sz w:val="20"/>
                <w:szCs w:val="20"/>
              </w:rPr>
            </w:pPr>
          </w:p>
        </w:tc>
        <w:tc>
          <w:tcPr>
            <w:tcW w:w="2268" w:type="dxa"/>
          </w:tcPr>
          <w:p w14:paraId="60A59AA3" w14:textId="77777777" w:rsidR="00FD5E23" w:rsidRPr="00B056FF" w:rsidRDefault="00FD5E23" w:rsidP="00FD5E23">
            <w:pPr>
              <w:rPr>
                <w:rFonts w:ascii="Arial Nova" w:hAnsi="Arial Nova" w:cs="Arial"/>
                <w:b/>
                <w:color w:val="156082" w:themeColor="accent1"/>
                <w:sz w:val="20"/>
                <w:szCs w:val="20"/>
              </w:rPr>
            </w:pPr>
          </w:p>
        </w:tc>
        <w:tc>
          <w:tcPr>
            <w:tcW w:w="2552" w:type="dxa"/>
          </w:tcPr>
          <w:p w14:paraId="4C2A57C6" w14:textId="77777777" w:rsidR="00FD5E23" w:rsidRPr="00B056FF" w:rsidRDefault="00FD5E23" w:rsidP="00FD5E23">
            <w:pPr>
              <w:rPr>
                <w:rFonts w:ascii="Arial Nova" w:hAnsi="Arial Nova" w:cs="Arial"/>
                <w:b/>
                <w:color w:val="156082" w:themeColor="accent1"/>
                <w:sz w:val="20"/>
                <w:szCs w:val="20"/>
              </w:rPr>
            </w:pPr>
          </w:p>
        </w:tc>
        <w:tc>
          <w:tcPr>
            <w:tcW w:w="934" w:type="dxa"/>
          </w:tcPr>
          <w:p w14:paraId="0F762ABD" w14:textId="77777777" w:rsidR="00FD5E23" w:rsidRPr="00B056FF" w:rsidRDefault="00FD5E23" w:rsidP="00FD5E23">
            <w:pPr>
              <w:rPr>
                <w:rFonts w:ascii="Arial Nova" w:hAnsi="Arial Nova" w:cs="Arial"/>
                <w:b/>
                <w:color w:val="156082" w:themeColor="accent1"/>
                <w:sz w:val="20"/>
                <w:szCs w:val="20"/>
              </w:rPr>
            </w:pPr>
          </w:p>
        </w:tc>
      </w:tr>
      <w:tr w:rsidR="0029470B" w:rsidRPr="000F7ED9" w14:paraId="27F42484"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542CFAAC" w14:textId="77777777" w:rsidR="0029470B" w:rsidRPr="00B056FF" w:rsidRDefault="0029470B" w:rsidP="00FD5E23">
            <w:pPr>
              <w:rPr>
                <w:rFonts w:ascii="Arial Nova" w:hAnsi="Arial Nova" w:cs="Arial"/>
                <w:b/>
                <w:color w:val="156082" w:themeColor="accent1"/>
                <w:sz w:val="20"/>
                <w:szCs w:val="20"/>
              </w:rPr>
            </w:pPr>
          </w:p>
        </w:tc>
        <w:tc>
          <w:tcPr>
            <w:tcW w:w="3120" w:type="dxa"/>
          </w:tcPr>
          <w:p w14:paraId="64649A2B" w14:textId="0E573952" w:rsidR="00D55062" w:rsidRPr="00B056FF" w:rsidRDefault="0029470B" w:rsidP="00FD5E23">
            <w:pPr>
              <w:rPr>
                <w:rStyle w:val="Hyperlink"/>
                <w:rFonts w:ascii="Arial Nova" w:hAnsi="Arial Nova" w:cs="Arial"/>
                <w:sz w:val="18"/>
                <w:szCs w:val="18"/>
                <w:u w:val="none"/>
              </w:rPr>
            </w:pPr>
            <w:hyperlink r:id="rId57" w:history="1">
              <w:r w:rsidRPr="00B056FF">
                <w:rPr>
                  <w:rStyle w:val="Hyperlink"/>
                  <w:rFonts w:ascii="Arial Nova" w:hAnsi="Arial Nova" w:cs="Arial"/>
                  <w:color w:val="0070C0"/>
                  <w:sz w:val="20"/>
                  <w:szCs w:val="20"/>
                </w:rPr>
                <w:t>Pharmacogenomics</w:t>
              </w:r>
            </w:hyperlink>
          </w:p>
          <w:p w14:paraId="5C99735F" w14:textId="69CD0DE7" w:rsidR="00206DF8" w:rsidRPr="00B056FF" w:rsidRDefault="00206DF8" w:rsidP="00FD5E23">
            <w:pPr>
              <w:rPr>
                <w:rFonts w:ascii="Arial Nova" w:hAnsi="Arial Nova" w:cs="Arial"/>
                <w:color w:val="0070C0"/>
                <w:sz w:val="18"/>
                <w:szCs w:val="18"/>
              </w:rPr>
            </w:pPr>
            <w:r w:rsidRPr="00B056FF">
              <w:rPr>
                <w:rFonts w:ascii="Arial Nova" w:hAnsi="Arial Nova" w:cs="Arial"/>
                <w:sz w:val="20"/>
                <w:szCs w:val="20"/>
              </w:rPr>
              <w:t>(Medicines Learning Portal online tutorial, 1-2 hours)</w:t>
            </w:r>
          </w:p>
        </w:tc>
        <w:tc>
          <w:tcPr>
            <w:tcW w:w="2070" w:type="dxa"/>
          </w:tcPr>
          <w:p w14:paraId="05EBEA04" w14:textId="77777777" w:rsidR="0029470B" w:rsidRPr="00B056FF" w:rsidRDefault="0029470B" w:rsidP="00FD5E23">
            <w:pPr>
              <w:rPr>
                <w:rFonts w:ascii="Arial Nova" w:hAnsi="Arial Nova" w:cs="Arial"/>
                <w:b/>
                <w:color w:val="156082" w:themeColor="accent1"/>
                <w:sz w:val="20"/>
                <w:szCs w:val="20"/>
              </w:rPr>
            </w:pPr>
          </w:p>
        </w:tc>
        <w:tc>
          <w:tcPr>
            <w:tcW w:w="3174" w:type="dxa"/>
          </w:tcPr>
          <w:p w14:paraId="467D6183" w14:textId="77777777" w:rsidR="0029470B" w:rsidRPr="00B056FF" w:rsidRDefault="0029470B" w:rsidP="00FD5E23">
            <w:pPr>
              <w:rPr>
                <w:rFonts w:ascii="Arial Nova" w:hAnsi="Arial Nova" w:cs="Arial"/>
                <w:b/>
                <w:color w:val="156082" w:themeColor="accent1"/>
                <w:sz w:val="20"/>
                <w:szCs w:val="20"/>
              </w:rPr>
            </w:pPr>
          </w:p>
        </w:tc>
        <w:tc>
          <w:tcPr>
            <w:tcW w:w="2268" w:type="dxa"/>
          </w:tcPr>
          <w:p w14:paraId="5312B20F" w14:textId="77777777" w:rsidR="0029470B" w:rsidRPr="00B056FF" w:rsidRDefault="0029470B" w:rsidP="00FD5E23">
            <w:pPr>
              <w:rPr>
                <w:rFonts w:ascii="Arial Nova" w:hAnsi="Arial Nova" w:cs="Arial"/>
                <w:b/>
                <w:color w:val="156082" w:themeColor="accent1"/>
                <w:sz w:val="20"/>
                <w:szCs w:val="20"/>
              </w:rPr>
            </w:pPr>
          </w:p>
        </w:tc>
        <w:tc>
          <w:tcPr>
            <w:tcW w:w="2552" w:type="dxa"/>
          </w:tcPr>
          <w:p w14:paraId="0F45D0A1" w14:textId="77777777" w:rsidR="0029470B" w:rsidRPr="00B056FF" w:rsidRDefault="0029470B" w:rsidP="00FD5E23">
            <w:pPr>
              <w:rPr>
                <w:rFonts w:ascii="Arial Nova" w:hAnsi="Arial Nova" w:cs="Arial"/>
                <w:b/>
                <w:color w:val="156082" w:themeColor="accent1"/>
                <w:sz w:val="20"/>
                <w:szCs w:val="20"/>
              </w:rPr>
            </w:pPr>
          </w:p>
        </w:tc>
        <w:tc>
          <w:tcPr>
            <w:tcW w:w="934" w:type="dxa"/>
          </w:tcPr>
          <w:p w14:paraId="0461688A" w14:textId="77777777" w:rsidR="0029470B" w:rsidRPr="00B056FF" w:rsidRDefault="0029470B" w:rsidP="00FD5E23">
            <w:pPr>
              <w:rPr>
                <w:rFonts w:ascii="Arial Nova" w:hAnsi="Arial Nova" w:cs="Arial"/>
                <w:b/>
                <w:color w:val="156082" w:themeColor="accent1"/>
                <w:sz w:val="20"/>
                <w:szCs w:val="20"/>
              </w:rPr>
            </w:pPr>
          </w:p>
        </w:tc>
      </w:tr>
      <w:tr w:rsidR="00FD5E23" w:rsidRPr="000F7ED9" w14:paraId="58A98819"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655BC02" w14:textId="77777777" w:rsidR="00FD5E23" w:rsidRPr="00B056FF" w:rsidRDefault="00FD5E23" w:rsidP="00FD5E23">
            <w:pPr>
              <w:rPr>
                <w:rFonts w:ascii="Arial Nova" w:hAnsi="Arial Nova" w:cs="Arial"/>
                <w:b/>
                <w:color w:val="156082" w:themeColor="accent1"/>
                <w:sz w:val="20"/>
                <w:szCs w:val="20"/>
              </w:rPr>
            </w:pPr>
          </w:p>
        </w:tc>
        <w:tc>
          <w:tcPr>
            <w:tcW w:w="3120" w:type="dxa"/>
          </w:tcPr>
          <w:p w14:paraId="621A726A" w14:textId="54844E3B" w:rsidR="00206DF8" w:rsidRPr="00B056FF" w:rsidRDefault="00206DF8" w:rsidP="00206DF8">
            <w:pPr>
              <w:rPr>
                <w:rFonts w:ascii="Arial Nova" w:hAnsi="Arial Nova" w:cs="Arial"/>
                <w:bCs/>
                <w:color w:val="0070C0"/>
                <w:sz w:val="20"/>
                <w:szCs w:val="20"/>
              </w:rPr>
            </w:pPr>
            <w:hyperlink r:id="rId58" w:history="1">
              <w:r w:rsidRPr="00B056FF">
                <w:rPr>
                  <w:rStyle w:val="Hyperlink"/>
                  <w:rFonts w:ascii="Arial Nova" w:hAnsi="Arial Nova" w:cs="Arial"/>
                  <w:bCs/>
                  <w:color w:val="0070C0"/>
                  <w:sz w:val="20"/>
                  <w:szCs w:val="20"/>
                </w:rPr>
                <w:t>Facilitating Genomic Testing: D</w:t>
              </w:r>
              <w:r w:rsidR="00FD5E23" w:rsidRPr="00B056FF">
                <w:rPr>
                  <w:rStyle w:val="Hyperlink"/>
                  <w:rFonts w:ascii="Arial Nova" w:hAnsi="Arial Nova" w:cs="Arial"/>
                  <w:bCs/>
                  <w:color w:val="0070C0"/>
                  <w:sz w:val="20"/>
                  <w:szCs w:val="20"/>
                </w:rPr>
                <w:t xml:space="preserve">iscussing </w:t>
              </w:r>
              <w:r w:rsidRPr="00B056FF">
                <w:rPr>
                  <w:rStyle w:val="Hyperlink"/>
                  <w:rFonts w:ascii="Arial Nova" w:hAnsi="Arial Nova" w:cs="Arial"/>
                  <w:bCs/>
                  <w:color w:val="0070C0"/>
                  <w:sz w:val="20"/>
                  <w:szCs w:val="20"/>
                </w:rPr>
                <w:t>D</w:t>
              </w:r>
              <w:r w:rsidR="00FD5E23" w:rsidRPr="00B056FF">
                <w:rPr>
                  <w:rStyle w:val="Hyperlink"/>
                  <w:rFonts w:ascii="Arial Nova" w:hAnsi="Arial Nova" w:cs="Arial"/>
                  <w:bCs/>
                  <w:color w:val="0070C0"/>
                  <w:sz w:val="20"/>
                  <w:szCs w:val="20"/>
                </w:rPr>
                <w:t xml:space="preserve">iagnostic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ermline </w:t>
              </w:r>
              <w:r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ests</w:t>
              </w:r>
            </w:hyperlink>
            <w:r w:rsidRPr="00B056FF">
              <w:rPr>
                <w:rStyle w:val="Hyperlink"/>
                <w:rFonts w:ascii="Arial Nova" w:hAnsi="Arial Nova" w:cs="Arial"/>
                <w:bCs/>
                <w:color w:val="0070C0"/>
                <w:sz w:val="20"/>
                <w:szCs w:val="20"/>
              </w:rPr>
              <w:br/>
            </w:r>
            <w:r w:rsidRPr="00B056FF">
              <w:rPr>
                <w:rFonts w:ascii="Arial Nova" w:hAnsi="Arial Nova" w:cs="Arial"/>
                <w:sz w:val="20"/>
                <w:szCs w:val="20"/>
              </w:rPr>
              <w:t>(e-learning, 30 minutes)</w:t>
            </w:r>
          </w:p>
        </w:tc>
        <w:tc>
          <w:tcPr>
            <w:tcW w:w="2070" w:type="dxa"/>
          </w:tcPr>
          <w:p w14:paraId="2BA4369C" w14:textId="77777777" w:rsidR="00FD5E23" w:rsidRPr="00B056FF" w:rsidRDefault="00FD5E23" w:rsidP="00FD5E23">
            <w:pPr>
              <w:rPr>
                <w:rFonts w:ascii="Arial Nova" w:hAnsi="Arial Nova" w:cs="Arial"/>
                <w:b/>
                <w:color w:val="156082" w:themeColor="accent1"/>
                <w:sz w:val="20"/>
                <w:szCs w:val="20"/>
              </w:rPr>
            </w:pPr>
          </w:p>
        </w:tc>
        <w:tc>
          <w:tcPr>
            <w:tcW w:w="3174" w:type="dxa"/>
          </w:tcPr>
          <w:p w14:paraId="55CFB9F0" w14:textId="77777777" w:rsidR="00FD5E23" w:rsidRPr="00B056FF" w:rsidRDefault="00FD5E23" w:rsidP="00FD5E23">
            <w:pPr>
              <w:rPr>
                <w:rFonts w:ascii="Arial Nova" w:hAnsi="Arial Nova" w:cs="Arial"/>
                <w:b/>
                <w:color w:val="156082" w:themeColor="accent1"/>
                <w:sz w:val="20"/>
                <w:szCs w:val="20"/>
              </w:rPr>
            </w:pPr>
          </w:p>
        </w:tc>
        <w:tc>
          <w:tcPr>
            <w:tcW w:w="2268" w:type="dxa"/>
          </w:tcPr>
          <w:p w14:paraId="1D1D2007" w14:textId="77777777" w:rsidR="00FD5E23" w:rsidRPr="00B056FF" w:rsidRDefault="00FD5E23" w:rsidP="00FD5E23">
            <w:pPr>
              <w:rPr>
                <w:rFonts w:ascii="Arial Nova" w:hAnsi="Arial Nova" w:cs="Arial"/>
                <w:b/>
                <w:color w:val="156082" w:themeColor="accent1"/>
                <w:sz w:val="20"/>
                <w:szCs w:val="20"/>
              </w:rPr>
            </w:pPr>
          </w:p>
        </w:tc>
        <w:tc>
          <w:tcPr>
            <w:tcW w:w="2552" w:type="dxa"/>
          </w:tcPr>
          <w:p w14:paraId="01627F58" w14:textId="77777777" w:rsidR="00FD5E23" w:rsidRPr="00B056FF" w:rsidRDefault="00FD5E23" w:rsidP="00FD5E23">
            <w:pPr>
              <w:rPr>
                <w:rFonts w:ascii="Arial Nova" w:hAnsi="Arial Nova" w:cs="Arial"/>
                <w:b/>
                <w:color w:val="156082" w:themeColor="accent1"/>
                <w:sz w:val="20"/>
                <w:szCs w:val="20"/>
              </w:rPr>
            </w:pPr>
          </w:p>
        </w:tc>
        <w:tc>
          <w:tcPr>
            <w:tcW w:w="934" w:type="dxa"/>
          </w:tcPr>
          <w:p w14:paraId="3ABBFB6E" w14:textId="77777777" w:rsidR="00FD5E23" w:rsidRPr="00B056FF" w:rsidRDefault="00FD5E23" w:rsidP="00FD5E23">
            <w:pPr>
              <w:rPr>
                <w:rFonts w:ascii="Arial Nova" w:hAnsi="Arial Nova" w:cs="Arial"/>
                <w:b/>
                <w:color w:val="156082" w:themeColor="accent1"/>
                <w:sz w:val="20"/>
                <w:szCs w:val="20"/>
              </w:rPr>
            </w:pPr>
          </w:p>
        </w:tc>
      </w:tr>
      <w:tr w:rsidR="00FD5E23" w:rsidRPr="000F7ED9" w14:paraId="541B9F80"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7AD703EA"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953E059" w14:textId="299DF6AC" w:rsidR="00FD5E23" w:rsidRPr="00B056FF" w:rsidRDefault="00206DF8" w:rsidP="00FD5E23">
            <w:pPr>
              <w:rPr>
                <w:rStyle w:val="Hyperlink"/>
                <w:rFonts w:ascii="Arial Nova" w:hAnsi="Arial Nova" w:cs="Arial"/>
                <w:bCs/>
                <w:color w:val="0070C0"/>
                <w:sz w:val="20"/>
                <w:szCs w:val="20"/>
              </w:rPr>
            </w:pPr>
            <w:hyperlink r:id="rId59" w:history="1">
              <w:r w:rsidRPr="00B056FF">
                <w:rPr>
                  <w:rStyle w:val="Hyperlink"/>
                  <w:rFonts w:ascii="Arial Nova" w:hAnsi="Arial Nova" w:cs="Arial"/>
                  <w:bCs/>
                  <w:color w:val="0070C0"/>
                  <w:sz w:val="20"/>
                  <w:szCs w:val="20"/>
                </w:rPr>
                <w:t>Facilitating</w:t>
              </w:r>
              <w:r w:rsidR="00627046" w:rsidRPr="00B056FF">
                <w:rPr>
                  <w:rStyle w:val="Hyperlink"/>
                  <w:rFonts w:ascii="Arial Nova" w:hAnsi="Arial Nova" w:cs="Arial"/>
                  <w:bCs/>
                  <w:color w:val="0070C0"/>
                  <w:sz w:val="20"/>
                  <w:szCs w:val="20"/>
                </w:rPr>
                <w:t xml:space="preserve"> Genomic Testing: D</w:t>
              </w:r>
              <w:r w:rsidR="00FD5E23" w:rsidRPr="00B056FF">
                <w:rPr>
                  <w:rStyle w:val="Hyperlink"/>
                  <w:rFonts w:ascii="Arial Nova" w:hAnsi="Arial Nova" w:cs="Arial"/>
                  <w:bCs/>
                  <w:color w:val="0070C0"/>
                  <w:sz w:val="20"/>
                  <w:szCs w:val="20"/>
                </w:rPr>
                <w:t xml:space="preserve">iscussing </w:t>
              </w:r>
              <w:r w:rsidR="00627046"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 xml:space="preserve">argeted </w:t>
              </w:r>
              <w:r w:rsidR="00627046"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ermline </w:t>
              </w:r>
              <w:r w:rsidR="00627046" w:rsidRPr="00B056FF">
                <w:rPr>
                  <w:rStyle w:val="Hyperlink"/>
                  <w:rFonts w:ascii="Arial Nova" w:hAnsi="Arial Nova" w:cs="Arial"/>
                  <w:bCs/>
                  <w:color w:val="0070C0"/>
                  <w:sz w:val="20"/>
                  <w:szCs w:val="20"/>
                </w:rPr>
                <w:t>G</w:t>
              </w:r>
              <w:r w:rsidR="00FD5E23" w:rsidRPr="00B056FF">
                <w:rPr>
                  <w:rStyle w:val="Hyperlink"/>
                  <w:rFonts w:ascii="Arial Nova" w:hAnsi="Arial Nova" w:cs="Arial"/>
                  <w:bCs/>
                  <w:color w:val="0070C0"/>
                  <w:sz w:val="20"/>
                  <w:szCs w:val="20"/>
                </w:rPr>
                <w:t xml:space="preserve">enomic </w:t>
              </w:r>
              <w:r w:rsidR="00627046" w:rsidRPr="00B056FF">
                <w:rPr>
                  <w:rStyle w:val="Hyperlink"/>
                  <w:rFonts w:ascii="Arial Nova" w:hAnsi="Arial Nova" w:cs="Arial"/>
                  <w:bCs/>
                  <w:color w:val="0070C0"/>
                  <w:sz w:val="20"/>
                  <w:szCs w:val="20"/>
                </w:rPr>
                <w:t>T</w:t>
              </w:r>
              <w:r w:rsidR="00FD5E23" w:rsidRPr="00B056FF">
                <w:rPr>
                  <w:rStyle w:val="Hyperlink"/>
                  <w:rFonts w:ascii="Arial Nova" w:hAnsi="Arial Nova" w:cs="Arial"/>
                  <w:bCs/>
                  <w:color w:val="0070C0"/>
                  <w:sz w:val="20"/>
                  <w:szCs w:val="20"/>
                </w:rPr>
                <w:t>ests</w:t>
              </w:r>
            </w:hyperlink>
          </w:p>
          <w:p w14:paraId="25BE2A3C" w14:textId="0812B883" w:rsidR="005C2E79" w:rsidRPr="00B056FF" w:rsidRDefault="00E54552" w:rsidP="00FD5E23">
            <w:pPr>
              <w:rPr>
                <w:rFonts w:ascii="Arial Nova" w:hAnsi="Arial Nova" w:cs="Arial"/>
                <w:bCs/>
                <w:color w:val="0070C0"/>
                <w:sz w:val="18"/>
                <w:szCs w:val="18"/>
              </w:rPr>
            </w:pPr>
            <w:r w:rsidRPr="00B056FF">
              <w:rPr>
                <w:rFonts w:ascii="Arial Nova" w:hAnsi="Arial Nova" w:cs="Arial"/>
                <w:sz w:val="20"/>
                <w:szCs w:val="20"/>
              </w:rPr>
              <w:t>(e-learning, 30 minutes)</w:t>
            </w:r>
          </w:p>
        </w:tc>
        <w:tc>
          <w:tcPr>
            <w:tcW w:w="2070" w:type="dxa"/>
          </w:tcPr>
          <w:p w14:paraId="0B670DF3" w14:textId="77777777" w:rsidR="00FD5E23" w:rsidRPr="00B056FF" w:rsidRDefault="00FD5E23" w:rsidP="00FD5E23">
            <w:pPr>
              <w:rPr>
                <w:rFonts w:ascii="Arial Nova" w:hAnsi="Arial Nova" w:cs="Arial"/>
                <w:b/>
                <w:color w:val="156082" w:themeColor="accent1"/>
                <w:sz w:val="20"/>
                <w:szCs w:val="20"/>
              </w:rPr>
            </w:pPr>
          </w:p>
        </w:tc>
        <w:tc>
          <w:tcPr>
            <w:tcW w:w="3174" w:type="dxa"/>
          </w:tcPr>
          <w:p w14:paraId="0B8EE811" w14:textId="77777777" w:rsidR="00FD5E23" w:rsidRPr="00B056FF" w:rsidRDefault="00FD5E23" w:rsidP="00FD5E23">
            <w:pPr>
              <w:rPr>
                <w:rFonts w:ascii="Arial Nova" w:hAnsi="Arial Nova" w:cs="Arial"/>
                <w:b/>
                <w:color w:val="156082" w:themeColor="accent1"/>
                <w:sz w:val="20"/>
                <w:szCs w:val="20"/>
              </w:rPr>
            </w:pPr>
          </w:p>
        </w:tc>
        <w:tc>
          <w:tcPr>
            <w:tcW w:w="2268" w:type="dxa"/>
          </w:tcPr>
          <w:p w14:paraId="04697DEA" w14:textId="77777777" w:rsidR="00FD5E23" w:rsidRPr="00B056FF" w:rsidRDefault="00FD5E23" w:rsidP="00FD5E23">
            <w:pPr>
              <w:rPr>
                <w:rFonts w:ascii="Arial Nova" w:hAnsi="Arial Nova" w:cs="Arial"/>
                <w:b/>
                <w:color w:val="156082" w:themeColor="accent1"/>
                <w:sz w:val="20"/>
                <w:szCs w:val="20"/>
              </w:rPr>
            </w:pPr>
          </w:p>
        </w:tc>
        <w:tc>
          <w:tcPr>
            <w:tcW w:w="2552" w:type="dxa"/>
          </w:tcPr>
          <w:p w14:paraId="5E103427" w14:textId="77777777" w:rsidR="00FD5E23" w:rsidRPr="00B056FF" w:rsidRDefault="00FD5E23" w:rsidP="00FD5E23">
            <w:pPr>
              <w:rPr>
                <w:rFonts w:ascii="Arial Nova" w:hAnsi="Arial Nova" w:cs="Arial"/>
                <w:b/>
                <w:color w:val="156082" w:themeColor="accent1"/>
                <w:sz w:val="20"/>
                <w:szCs w:val="20"/>
              </w:rPr>
            </w:pPr>
          </w:p>
        </w:tc>
        <w:tc>
          <w:tcPr>
            <w:tcW w:w="934" w:type="dxa"/>
          </w:tcPr>
          <w:p w14:paraId="2EAD9436" w14:textId="77777777" w:rsidR="00FD5E23" w:rsidRPr="00B056FF" w:rsidRDefault="00FD5E23" w:rsidP="00FD5E23">
            <w:pPr>
              <w:rPr>
                <w:rFonts w:ascii="Arial Nova" w:hAnsi="Arial Nova" w:cs="Arial"/>
                <w:b/>
                <w:color w:val="156082" w:themeColor="accent1"/>
                <w:sz w:val="20"/>
                <w:szCs w:val="20"/>
              </w:rPr>
            </w:pPr>
          </w:p>
        </w:tc>
      </w:tr>
      <w:tr w:rsidR="00FD5E23" w:rsidRPr="000F7ED9" w14:paraId="12EC983F"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2C2E112" w14:textId="77777777" w:rsidR="00FD5E23" w:rsidRPr="00B056FF" w:rsidRDefault="00FD5E23" w:rsidP="00FD5E23">
            <w:pPr>
              <w:rPr>
                <w:rFonts w:ascii="Arial Nova" w:hAnsi="Arial Nova" w:cs="Arial"/>
                <w:b/>
                <w:color w:val="156082" w:themeColor="accent1"/>
                <w:sz w:val="20"/>
                <w:szCs w:val="20"/>
              </w:rPr>
            </w:pPr>
          </w:p>
        </w:tc>
        <w:tc>
          <w:tcPr>
            <w:tcW w:w="3120" w:type="dxa"/>
          </w:tcPr>
          <w:p w14:paraId="36303281" w14:textId="240AA4EA" w:rsidR="00FD5E23" w:rsidRPr="00B056FF" w:rsidRDefault="00E54552" w:rsidP="00FD5E23">
            <w:pPr>
              <w:rPr>
                <w:rStyle w:val="Hyperlink"/>
                <w:rFonts w:ascii="Arial Nova" w:hAnsi="Arial Nova" w:cs="Arial"/>
                <w:bCs/>
                <w:color w:val="0070C0"/>
                <w:sz w:val="20"/>
                <w:szCs w:val="20"/>
              </w:rPr>
            </w:pPr>
            <w:hyperlink r:id="rId60" w:history="1">
              <w:r w:rsidRPr="00B056FF">
                <w:rPr>
                  <w:rStyle w:val="Hyperlink"/>
                  <w:rFonts w:ascii="Arial Nova" w:hAnsi="Arial Nova" w:cs="Arial"/>
                  <w:bCs/>
                  <w:color w:val="0070C0"/>
                  <w:sz w:val="20"/>
                  <w:szCs w:val="20"/>
                </w:rPr>
                <w:t>Facilitating Genomic Testing: D</w:t>
              </w:r>
              <w:r w:rsidR="00FD5E23" w:rsidRPr="00B056FF">
                <w:rPr>
                  <w:rStyle w:val="Hyperlink"/>
                  <w:rFonts w:ascii="Arial Nova" w:hAnsi="Arial Nova" w:cs="Arial"/>
                  <w:bCs/>
                  <w:color w:val="0070C0"/>
                  <w:sz w:val="20"/>
                  <w:szCs w:val="20"/>
                </w:rPr>
                <w:t xml:space="preserve">ata and </w:t>
              </w:r>
              <w:r w:rsidRPr="00B056FF">
                <w:rPr>
                  <w:rStyle w:val="Hyperlink"/>
                  <w:rFonts w:ascii="Arial Nova" w:hAnsi="Arial Nova" w:cs="Arial"/>
                  <w:bCs/>
                  <w:color w:val="0070C0"/>
                  <w:sz w:val="20"/>
                  <w:szCs w:val="20"/>
                </w:rPr>
                <w:t>S</w:t>
              </w:r>
              <w:r w:rsidR="00FD5E23" w:rsidRPr="00B056FF">
                <w:rPr>
                  <w:rStyle w:val="Hyperlink"/>
                  <w:rFonts w:ascii="Arial Nova" w:hAnsi="Arial Nova" w:cs="Arial"/>
                  <w:bCs/>
                  <w:color w:val="0070C0"/>
                  <w:sz w:val="20"/>
                  <w:szCs w:val="20"/>
                </w:rPr>
                <w:t xml:space="preserve">ample </w:t>
              </w:r>
              <w:r w:rsidRPr="00B056FF">
                <w:rPr>
                  <w:rStyle w:val="Hyperlink"/>
                  <w:rFonts w:ascii="Arial Nova" w:hAnsi="Arial Nova" w:cs="Arial"/>
                  <w:bCs/>
                  <w:color w:val="0070C0"/>
                  <w:sz w:val="20"/>
                  <w:szCs w:val="20"/>
                </w:rPr>
                <w:t>M</w:t>
              </w:r>
              <w:r w:rsidR="00FD5E23" w:rsidRPr="00B056FF">
                <w:rPr>
                  <w:rStyle w:val="Hyperlink"/>
                  <w:rFonts w:ascii="Arial Nova" w:hAnsi="Arial Nova" w:cs="Arial"/>
                  <w:bCs/>
                  <w:color w:val="0070C0"/>
                  <w:sz w:val="20"/>
                  <w:szCs w:val="20"/>
                </w:rPr>
                <w:t>anagement in the NHS Genomic Medicine Service</w:t>
              </w:r>
            </w:hyperlink>
            <w:r w:rsidR="00D754F7" w:rsidRPr="00B056FF">
              <w:rPr>
                <w:rStyle w:val="Hyperlink"/>
                <w:rFonts w:ascii="Arial Nova" w:hAnsi="Arial Nova" w:cs="Arial"/>
                <w:bCs/>
                <w:color w:val="0070C0"/>
                <w:sz w:val="20"/>
                <w:szCs w:val="20"/>
              </w:rPr>
              <w:t xml:space="preserve"> </w:t>
            </w:r>
          </w:p>
          <w:p w14:paraId="494134C6" w14:textId="5F195AB6" w:rsidR="00E54552" w:rsidRPr="00B056FF" w:rsidRDefault="00E54552" w:rsidP="00FD5E23">
            <w:pPr>
              <w:rPr>
                <w:rFonts w:ascii="Arial Nova" w:hAnsi="Arial Nova" w:cs="Arial"/>
                <w:bCs/>
                <w:color w:val="0070C0"/>
                <w:sz w:val="20"/>
                <w:szCs w:val="20"/>
              </w:rPr>
            </w:pPr>
            <w:r w:rsidRPr="00B056FF">
              <w:rPr>
                <w:rFonts w:ascii="Arial Nova" w:hAnsi="Arial Nova" w:cs="Arial"/>
                <w:sz w:val="20"/>
                <w:szCs w:val="20"/>
              </w:rPr>
              <w:t>(e-learning, 30 minutes)</w:t>
            </w:r>
          </w:p>
        </w:tc>
        <w:tc>
          <w:tcPr>
            <w:tcW w:w="2070" w:type="dxa"/>
          </w:tcPr>
          <w:p w14:paraId="65926379" w14:textId="77777777" w:rsidR="00FD5E23" w:rsidRPr="00B056FF" w:rsidRDefault="00FD5E23" w:rsidP="00FD5E23">
            <w:pPr>
              <w:rPr>
                <w:rFonts w:ascii="Arial Nova" w:hAnsi="Arial Nova" w:cs="Arial"/>
                <w:b/>
                <w:color w:val="156082" w:themeColor="accent1"/>
                <w:sz w:val="20"/>
                <w:szCs w:val="20"/>
              </w:rPr>
            </w:pPr>
          </w:p>
        </w:tc>
        <w:tc>
          <w:tcPr>
            <w:tcW w:w="3174" w:type="dxa"/>
          </w:tcPr>
          <w:p w14:paraId="3BFF071A" w14:textId="77777777" w:rsidR="00FD5E23" w:rsidRPr="00B056FF" w:rsidRDefault="00FD5E23" w:rsidP="00FD5E23">
            <w:pPr>
              <w:rPr>
                <w:rFonts w:ascii="Arial Nova" w:hAnsi="Arial Nova" w:cs="Arial"/>
                <w:b/>
                <w:color w:val="156082" w:themeColor="accent1"/>
                <w:sz w:val="20"/>
                <w:szCs w:val="20"/>
              </w:rPr>
            </w:pPr>
          </w:p>
        </w:tc>
        <w:tc>
          <w:tcPr>
            <w:tcW w:w="2268" w:type="dxa"/>
          </w:tcPr>
          <w:p w14:paraId="41C04ABC" w14:textId="77777777" w:rsidR="00FD5E23" w:rsidRPr="00B056FF" w:rsidRDefault="00FD5E23" w:rsidP="00FD5E23">
            <w:pPr>
              <w:rPr>
                <w:rFonts w:ascii="Arial Nova" w:hAnsi="Arial Nova" w:cs="Arial"/>
                <w:b/>
                <w:color w:val="156082" w:themeColor="accent1"/>
                <w:sz w:val="20"/>
                <w:szCs w:val="20"/>
              </w:rPr>
            </w:pPr>
          </w:p>
        </w:tc>
        <w:tc>
          <w:tcPr>
            <w:tcW w:w="2552" w:type="dxa"/>
          </w:tcPr>
          <w:p w14:paraId="08FFE36B" w14:textId="77777777" w:rsidR="00FD5E23" w:rsidRPr="00B056FF" w:rsidRDefault="00FD5E23" w:rsidP="00FD5E23">
            <w:pPr>
              <w:rPr>
                <w:rFonts w:ascii="Arial Nova" w:hAnsi="Arial Nova" w:cs="Arial"/>
                <w:b/>
                <w:color w:val="156082" w:themeColor="accent1"/>
                <w:sz w:val="20"/>
                <w:szCs w:val="20"/>
              </w:rPr>
            </w:pPr>
          </w:p>
        </w:tc>
        <w:tc>
          <w:tcPr>
            <w:tcW w:w="934" w:type="dxa"/>
          </w:tcPr>
          <w:p w14:paraId="5BC44088" w14:textId="77777777" w:rsidR="00FD5E23" w:rsidRPr="00B056FF" w:rsidRDefault="00FD5E23" w:rsidP="00FD5E23">
            <w:pPr>
              <w:rPr>
                <w:rFonts w:ascii="Arial Nova" w:hAnsi="Arial Nova" w:cs="Arial"/>
                <w:b/>
                <w:color w:val="156082" w:themeColor="accent1"/>
                <w:sz w:val="20"/>
                <w:szCs w:val="20"/>
              </w:rPr>
            </w:pPr>
          </w:p>
        </w:tc>
      </w:tr>
      <w:tr w:rsidR="00B22C4A" w:rsidRPr="000F7ED9" w14:paraId="19B9936A"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CDE8B80" w14:textId="77777777" w:rsidR="00B22C4A" w:rsidRPr="00B056FF" w:rsidRDefault="00B22C4A" w:rsidP="00FD5E23">
            <w:pPr>
              <w:rPr>
                <w:rFonts w:ascii="Arial Nova" w:hAnsi="Arial Nova" w:cs="Arial"/>
                <w:b/>
                <w:color w:val="156082" w:themeColor="accent1"/>
                <w:sz w:val="20"/>
                <w:szCs w:val="20"/>
              </w:rPr>
            </w:pPr>
          </w:p>
        </w:tc>
        <w:tc>
          <w:tcPr>
            <w:tcW w:w="3120" w:type="dxa"/>
          </w:tcPr>
          <w:p w14:paraId="2125BF69" w14:textId="1B168423" w:rsidR="00B22C4A" w:rsidRPr="00B056FF" w:rsidRDefault="0064190D" w:rsidP="00FD5E23">
            <w:pPr>
              <w:rPr>
                <w:rStyle w:val="Hyperlink"/>
                <w:rFonts w:ascii="Arial Nova" w:hAnsi="Arial Nova" w:cs="Arial"/>
                <w:color w:val="0070C0"/>
                <w:sz w:val="20"/>
                <w:szCs w:val="20"/>
              </w:rPr>
            </w:pPr>
            <w:hyperlink r:id="rId61" w:history="1">
              <w:r w:rsidRPr="00B056FF">
                <w:rPr>
                  <w:rStyle w:val="Hyperlink"/>
                  <w:rFonts w:ascii="Arial Nova" w:hAnsi="Arial Nova" w:cs="Arial"/>
                  <w:color w:val="0070C0"/>
                  <w:sz w:val="20"/>
                  <w:szCs w:val="20"/>
                </w:rPr>
                <w:t xml:space="preserve">Let’s talk about… Possible </w:t>
              </w:r>
              <w:r w:rsidR="00B22C4A" w:rsidRPr="00B056FF">
                <w:rPr>
                  <w:rStyle w:val="Hyperlink"/>
                  <w:rFonts w:ascii="Arial Nova" w:hAnsi="Arial Nova" w:cs="Arial"/>
                  <w:color w:val="0070C0"/>
                  <w:sz w:val="20"/>
                  <w:szCs w:val="20"/>
                </w:rPr>
                <w:t>results</w:t>
              </w:r>
            </w:hyperlink>
          </w:p>
          <w:p w14:paraId="409A8D7C" w14:textId="58C88A16" w:rsidR="0064190D" w:rsidRPr="00B056FF" w:rsidRDefault="0064190D" w:rsidP="00FD5E23">
            <w:pPr>
              <w:rPr>
                <w:rFonts w:ascii="Arial Nova" w:hAnsi="Arial Nova" w:cs="Arial"/>
                <w:color w:val="0070C0"/>
                <w:sz w:val="18"/>
                <w:szCs w:val="18"/>
              </w:rPr>
            </w:pPr>
            <w:r w:rsidRPr="00B056FF">
              <w:rPr>
                <w:rFonts w:ascii="Arial Nova" w:hAnsi="Arial Nova" w:cs="Arial"/>
                <w:sz w:val="20"/>
                <w:szCs w:val="20"/>
              </w:rPr>
              <w:t xml:space="preserve">(video, </w:t>
            </w:r>
            <w:r w:rsidR="00A323F0" w:rsidRPr="00B056FF">
              <w:rPr>
                <w:rFonts w:ascii="Arial Nova" w:hAnsi="Arial Nova" w:cs="Arial"/>
                <w:sz w:val="20"/>
                <w:szCs w:val="20"/>
              </w:rPr>
              <w:t>3 minutes)</w:t>
            </w:r>
          </w:p>
        </w:tc>
        <w:tc>
          <w:tcPr>
            <w:tcW w:w="2070" w:type="dxa"/>
          </w:tcPr>
          <w:p w14:paraId="04329BAD" w14:textId="77777777" w:rsidR="00B22C4A" w:rsidRPr="00B056FF" w:rsidRDefault="00B22C4A" w:rsidP="00FD5E23">
            <w:pPr>
              <w:rPr>
                <w:rFonts w:ascii="Arial Nova" w:hAnsi="Arial Nova" w:cs="Arial"/>
                <w:b/>
                <w:color w:val="156082" w:themeColor="accent1"/>
                <w:sz w:val="20"/>
                <w:szCs w:val="20"/>
              </w:rPr>
            </w:pPr>
          </w:p>
        </w:tc>
        <w:tc>
          <w:tcPr>
            <w:tcW w:w="3174" w:type="dxa"/>
          </w:tcPr>
          <w:p w14:paraId="248AF638" w14:textId="77777777" w:rsidR="00B22C4A" w:rsidRPr="00B056FF" w:rsidRDefault="00B22C4A" w:rsidP="00FD5E23">
            <w:pPr>
              <w:rPr>
                <w:rFonts w:ascii="Arial Nova" w:hAnsi="Arial Nova" w:cs="Arial"/>
                <w:b/>
                <w:color w:val="156082" w:themeColor="accent1"/>
                <w:sz w:val="20"/>
                <w:szCs w:val="20"/>
              </w:rPr>
            </w:pPr>
          </w:p>
        </w:tc>
        <w:tc>
          <w:tcPr>
            <w:tcW w:w="2268" w:type="dxa"/>
          </w:tcPr>
          <w:p w14:paraId="021488EE" w14:textId="77777777" w:rsidR="00B22C4A" w:rsidRPr="00B056FF" w:rsidRDefault="00B22C4A" w:rsidP="00FD5E23">
            <w:pPr>
              <w:rPr>
                <w:rFonts w:ascii="Arial Nova" w:hAnsi="Arial Nova" w:cs="Arial"/>
                <w:b/>
                <w:color w:val="156082" w:themeColor="accent1"/>
                <w:sz w:val="20"/>
                <w:szCs w:val="20"/>
              </w:rPr>
            </w:pPr>
          </w:p>
        </w:tc>
        <w:tc>
          <w:tcPr>
            <w:tcW w:w="2552" w:type="dxa"/>
          </w:tcPr>
          <w:p w14:paraId="68D5C9FB" w14:textId="77777777" w:rsidR="00B22C4A" w:rsidRPr="00B056FF" w:rsidRDefault="00B22C4A" w:rsidP="00FD5E23">
            <w:pPr>
              <w:rPr>
                <w:rFonts w:ascii="Arial Nova" w:hAnsi="Arial Nova" w:cs="Arial"/>
                <w:b/>
                <w:color w:val="156082" w:themeColor="accent1"/>
                <w:sz w:val="20"/>
                <w:szCs w:val="20"/>
              </w:rPr>
            </w:pPr>
          </w:p>
        </w:tc>
        <w:tc>
          <w:tcPr>
            <w:tcW w:w="934" w:type="dxa"/>
          </w:tcPr>
          <w:p w14:paraId="6CB292E0" w14:textId="77777777" w:rsidR="00B22C4A" w:rsidRPr="00B056FF" w:rsidRDefault="00B22C4A" w:rsidP="00FD5E23">
            <w:pPr>
              <w:rPr>
                <w:rFonts w:ascii="Arial Nova" w:hAnsi="Arial Nova" w:cs="Arial"/>
                <w:b/>
                <w:color w:val="156082" w:themeColor="accent1"/>
                <w:sz w:val="20"/>
                <w:szCs w:val="20"/>
              </w:rPr>
            </w:pPr>
          </w:p>
        </w:tc>
      </w:tr>
      <w:tr w:rsidR="004332DA" w:rsidRPr="000F7ED9" w14:paraId="47B4B513"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283C926D" w14:textId="77777777" w:rsidR="004332DA" w:rsidRPr="00B056FF" w:rsidRDefault="004332DA" w:rsidP="00FD5E23">
            <w:pPr>
              <w:rPr>
                <w:rFonts w:ascii="Arial Nova" w:hAnsi="Arial Nova" w:cs="Arial"/>
                <w:b/>
                <w:color w:val="156082" w:themeColor="accent1"/>
                <w:sz w:val="20"/>
                <w:szCs w:val="20"/>
              </w:rPr>
            </w:pPr>
          </w:p>
        </w:tc>
        <w:tc>
          <w:tcPr>
            <w:tcW w:w="3120" w:type="dxa"/>
          </w:tcPr>
          <w:p w14:paraId="16CCD229" w14:textId="684BB1BE" w:rsidR="004332DA" w:rsidRPr="00B056FF" w:rsidRDefault="004332DA" w:rsidP="00FD5E23">
            <w:pPr>
              <w:rPr>
                <w:rStyle w:val="Hyperlink"/>
                <w:rFonts w:ascii="Arial Nova" w:hAnsi="Arial Nova" w:cs="Arial"/>
                <w:bCs/>
                <w:color w:val="0070C0"/>
                <w:sz w:val="20"/>
                <w:szCs w:val="20"/>
              </w:rPr>
            </w:pPr>
            <w:hyperlink r:id="rId62" w:history="1">
              <w:r w:rsidRPr="00B056FF">
                <w:rPr>
                  <w:rStyle w:val="Hyperlink"/>
                  <w:rFonts w:ascii="Arial Nova" w:hAnsi="Arial Nova" w:cs="Arial"/>
                  <w:bCs/>
                  <w:color w:val="0070C0"/>
                  <w:sz w:val="20"/>
                  <w:szCs w:val="20"/>
                </w:rPr>
                <w:t>National Genomic Research Librar</w:t>
              </w:r>
              <w:r w:rsidR="00A323F0" w:rsidRPr="00B056FF">
                <w:rPr>
                  <w:rStyle w:val="Hyperlink"/>
                  <w:rFonts w:ascii="Arial Nova" w:hAnsi="Arial Nova" w:cs="Arial"/>
                  <w:bCs/>
                  <w:color w:val="0070C0"/>
                  <w:sz w:val="20"/>
                  <w:szCs w:val="20"/>
                </w:rPr>
                <w:t>y: Information for clinicians</w:t>
              </w:r>
            </w:hyperlink>
            <w:r w:rsidR="0086631E" w:rsidRPr="00B056FF">
              <w:rPr>
                <w:rStyle w:val="Hyperlink"/>
                <w:rFonts w:ascii="Arial Nova" w:hAnsi="Arial Nova" w:cs="Arial"/>
                <w:bCs/>
                <w:color w:val="0070C0"/>
                <w:sz w:val="20"/>
                <w:szCs w:val="20"/>
              </w:rPr>
              <w:t xml:space="preserve"> </w:t>
            </w:r>
          </w:p>
          <w:p w14:paraId="36CA2296" w14:textId="358C6E95" w:rsidR="00A323F0" w:rsidRPr="00B056FF" w:rsidRDefault="00A323F0" w:rsidP="00FD5E23">
            <w:pPr>
              <w:rPr>
                <w:rFonts w:ascii="Arial Nova" w:hAnsi="Arial Nova" w:cs="Arial"/>
                <w:bCs/>
                <w:color w:val="0070C0"/>
                <w:sz w:val="20"/>
                <w:szCs w:val="20"/>
              </w:rPr>
            </w:pPr>
            <w:r w:rsidRPr="00B056FF">
              <w:rPr>
                <w:rFonts w:ascii="Arial Nova" w:hAnsi="Arial Nova" w:cs="Arial"/>
                <w:sz w:val="20"/>
                <w:szCs w:val="20"/>
              </w:rPr>
              <w:t>(webpage)</w:t>
            </w:r>
          </w:p>
        </w:tc>
        <w:tc>
          <w:tcPr>
            <w:tcW w:w="2070" w:type="dxa"/>
          </w:tcPr>
          <w:p w14:paraId="039D96CF" w14:textId="77777777" w:rsidR="004332DA" w:rsidRPr="00B056FF" w:rsidRDefault="004332DA" w:rsidP="00FD5E23">
            <w:pPr>
              <w:rPr>
                <w:rFonts w:ascii="Arial Nova" w:hAnsi="Arial Nova" w:cs="Arial"/>
                <w:b/>
                <w:color w:val="156082" w:themeColor="accent1"/>
                <w:sz w:val="20"/>
                <w:szCs w:val="20"/>
              </w:rPr>
            </w:pPr>
          </w:p>
        </w:tc>
        <w:tc>
          <w:tcPr>
            <w:tcW w:w="3174" w:type="dxa"/>
          </w:tcPr>
          <w:p w14:paraId="4FAF2D29" w14:textId="77777777" w:rsidR="004332DA" w:rsidRPr="00B056FF" w:rsidRDefault="004332DA" w:rsidP="00FD5E23">
            <w:pPr>
              <w:rPr>
                <w:rFonts w:ascii="Arial Nova" w:hAnsi="Arial Nova" w:cs="Arial"/>
                <w:b/>
                <w:color w:val="156082" w:themeColor="accent1"/>
                <w:sz w:val="20"/>
                <w:szCs w:val="20"/>
              </w:rPr>
            </w:pPr>
          </w:p>
        </w:tc>
        <w:tc>
          <w:tcPr>
            <w:tcW w:w="2268" w:type="dxa"/>
          </w:tcPr>
          <w:p w14:paraId="0E644CF2" w14:textId="77777777" w:rsidR="004332DA" w:rsidRPr="00B056FF" w:rsidRDefault="004332DA" w:rsidP="00FD5E23">
            <w:pPr>
              <w:rPr>
                <w:rFonts w:ascii="Arial Nova" w:hAnsi="Arial Nova" w:cs="Arial"/>
                <w:b/>
                <w:color w:val="156082" w:themeColor="accent1"/>
                <w:sz w:val="20"/>
                <w:szCs w:val="20"/>
              </w:rPr>
            </w:pPr>
          </w:p>
        </w:tc>
        <w:tc>
          <w:tcPr>
            <w:tcW w:w="2552" w:type="dxa"/>
          </w:tcPr>
          <w:p w14:paraId="38E8AB98" w14:textId="77777777" w:rsidR="004332DA" w:rsidRPr="00B056FF" w:rsidRDefault="004332DA" w:rsidP="00FD5E23">
            <w:pPr>
              <w:rPr>
                <w:rFonts w:ascii="Arial Nova" w:hAnsi="Arial Nova" w:cs="Arial"/>
                <w:b/>
                <w:color w:val="156082" w:themeColor="accent1"/>
                <w:sz w:val="20"/>
                <w:szCs w:val="20"/>
              </w:rPr>
            </w:pPr>
          </w:p>
        </w:tc>
        <w:tc>
          <w:tcPr>
            <w:tcW w:w="934" w:type="dxa"/>
          </w:tcPr>
          <w:p w14:paraId="510BAB3A" w14:textId="77777777" w:rsidR="004332DA" w:rsidRPr="00B056FF" w:rsidRDefault="004332DA" w:rsidP="00FD5E23">
            <w:pPr>
              <w:rPr>
                <w:rFonts w:ascii="Arial Nova" w:hAnsi="Arial Nova" w:cs="Arial"/>
                <w:b/>
                <w:color w:val="156082" w:themeColor="accent1"/>
                <w:sz w:val="20"/>
                <w:szCs w:val="20"/>
              </w:rPr>
            </w:pPr>
          </w:p>
        </w:tc>
      </w:tr>
      <w:tr w:rsidR="00B22C4A" w:rsidRPr="000F7ED9" w14:paraId="05A3067F"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3734E517" w14:textId="77777777" w:rsidR="00B22C4A" w:rsidRPr="00B056FF" w:rsidRDefault="00B22C4A" w:rsidP="00FD5E23">
            <w:pPr>
              <w:rPr>
                <w:rFonts w:ascii="Arial Nova" w:hAnsi="Arial Nova" w:cs="Arial"/>
                <w:b/>
                <w:color w:val="156082" w:themeColor="accent1"/>
                <w:sz w:val="20"/>
                <w:szCs w:val="20"/>
              </w:rPr>
            </w:pPr>
          </w:p>
        </w:tc>
        <w:tc>
          <w:tcPr>
            <w:tcW w:w="3120" w:type="dxa"/>
          </w:tcPr>
          <w:p w14:paraId="69300500" w14:textId="63AEC97A" w:rsidR="00B22C4A" w:rsidRPr="00B056FF" w:rsidRDefault="00670002" w:rsidP="00FD5E23">
            <w:pPr>
              <w:rPr>
                <w:rStyle w:val="Hyperlink"/>
                <w:rFonts w:ascii="Arial Nova" w:hAnsi="Arial Nova" w:cs="Arial"/>
                <w:color w:val="0070C0"/>
                <w:sz w:val="20"/>
                <w:szCs w:val="20"/>
              </w:rPr>
            </w:pPr>
            <w:hyperlink r:id="rId63" w:history="1">
              <w:r w:rsidRPr="00B056FF">
                <w:rPr>
                  <w:rStyle w:val="Hyperlink"/>
                  <w:rFonts w:ascii="Arial Nova" w:hAnsi="Arial Nova" w:cs="Arial"/>
                  <w:color w:val="0070C0"/>
                  <w:sz w:val="20"/>
                  <w:szCs w:val="20"/>
                </w:rPr>
                <w:t>Diverse</w:t>
              </w:r>
              <w:r w:rsidR="00B42782" w:rsidRPr="00B056FF">
                <w:rPr>
                  <w:rStyle w:val="Hyperlink"/>
                  <w:rFonts w:ascii="Arial Nova" w:hAnsi="Arial Nova" w:cs="Arial"/>
                  <w:color w:val="0070C0"/>
                  <w:sz w:val="20"/>
                  <w:szCs w:val="20"/>
                </w:rPr>
                <w:t xml:space="preserve"> Data</w:t>
              </w:r>
            </w:hyperlink>
          </w:p>
          <w:p w14:paraId="03457867" w14:textId="3B5A2A9D" w:rsidR="00670002" w:rsidRPr="00B056FF" w:rsidRDefault="00670002" w:rsidP="00FD5E23">
            <w:pPr>
              <w:rPr>
                <w:rFonts w:ascii="Arial Nova" w:hAnsi="Arial Nova" w:cs="Arial"/>
                <w:color w:val="0070C0"/>
                <w:sz w:val="20"/>
                <w:szCs w:val="20"/>
              </w:rPr>
            </w:pPr>
            <w:r w:rsidRPr="00B056FF">
              <w:rPr>
                <w:rFonts w:ascii="Arial Nova" w:hAnsi="Arial Nova" w:cs="Arial"/>
                <w:sz w:val="20"/>
                <w:szCs w:val="20"/>
              </w:rPr>
              <w:t>(Genomics England webpage)</w:t>
            </w:r>
          </w:p>
        </w:tc>
        <w:tc>
          <w:tcPr>
            <w:tcW w:w="2070" w:type="dxa"/>
          </w:tcPr>
          <w:p w14:paraId="1B28C11E" w14:textId="77777777" w:rsidR="00B22C4A" w:rsidRPr="00B056FF" w:rsidRDefault="00B22C4A" w:rsidP="00FD5E23">
            <w:pPr>
              <w:rPr>
                <w:rFonts w:ascii="Arial Nova" w:hAnsi="Arial Nova" w:cs="Arial"/>
                <w:b/>
                <w:color w:val="156082" w:themeColor="accent1"/>
                <w:sz w:val="20"/>
                <w:szCs w:val="20"/>
              </w:rPr>
            </w:pPr>
          </w:p>
        </w:tc>
        <w:tc>
          <w:tcPr>
            <w:tcW w:w="3174" w:type="dxa"/>
          </w:tcPr>
          <w:p w14:paraId="05854A23" w14:textId="77777777" w:rsidR="00B22C4A" w:rsidRPr="00B056FF" w:rsidRDefault="00B22C4A" w:rsidP="00FD5E23">
            <w:pPr>
              <w:rPr>
                <w:rFonts w:ascii="Arial Nova" w:hAnsi="Arial Nova" w:cs="Arial"/>
                <w:b/>
                <w:color w:val="156082" w:themeColor="accent1"/>
                <w:sz w:val="20"/>
                <w:szCs w:val="20"/>
              </w:rPr>
            </w:pPr>
          </w:p>
        </w:tc>
        <w:tc>
          <w:tcPr>
            <w:tcW w:w="2268" w:type="dxa"/>
          </w:tcPr>
          <w:p w14:paraId="6579C79A" w14:textId="77777777" w:rsidR="00B22C4A" w:rsidRPr="00B056FF" w:rsidRDefault="00B22C4A" w:rsidP="00FD5E23">
            <w:pPr>
              <w:rPr>
                <w:rFonts w:ascii="Arial Nova" w:hAnsi="Arial Nova" w:cs="Arial"/>
                <w:b/>
                <w:color w:val="156082" w:themeColor="accent1"/>
                <w:sz w:val="20"/>
                <w:szCs w:val="20"/>
              </w:rPr>
            </w:pPr>
          </w:p>
        </w:tc>
        <w:tc>
          <w:tcPr>
            <w:tcW w:w="2552" w:type="dxa"/>
          </w:tcPr>
          <w:p w14:paraId="0BEB4334" w14:textId="77777777" w:rsidR="00B22C4A" w:rsidRPr="00B056FF" w:rsidRDefault="00B22C4A" w:rsidP="00FD5E23">
            <w:pPr>
              <w:rPr>
                <w:rFonts w:ascii="Arial Nova" w:hAnsi="Arial Nova" w:cs="Arial"/>
                <w:b/>
                <w:color w:val="156082" w:themeColor="accent1"/>
                <w:sz w:val="20"/>
                <w:szCs w:val="20"/>
              </w:rPr>
            </w:pPr>
          </w:p>
        </w:tc>
        <w:tc>
          <w:tcPr>
            <w:tcW w:w="934" w:type="dxa"/>
          </w:tcPr>
          <w:p w14:paraId="5B7DD6B7" w14:textId="77777777" w:rsidR="00B22C4A" w:rsidRPr="00B056FF" w:rsidRDefault="00B22C4A" w:rsidP="00FD5E23">
            <w:pPr>
              <w:rPr>
                <w:rFonts w:ascii="Arial Nova" w:hAnsi="Arial Nova" w:cs="Arial"/>
                <w:b/>
                <w:color w:val="156082" w:themeColor="accent1"/>
                <w:sz w:val="20"/>
                <w:szCs w:val="20"/>
              </w:rPr>
            </w:pPr>
          </w:p>
        </w:tc>
      </w:tr>
      <w:tr w:rsidR="00634F90" w:rsidRPr="000F7ED9" w14:paraId="166A57D8"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068C9F9" w14:textId="77777777" w:rsidR="00634F90" w:rsidRPr="00B056FF" w:rsidRDefault="00634F90" w:rsidP="00FD5E23">
            <w:pPr>
              <w:rPr>
                <w:rFonts w:ascii="Arial Nova" w:hAnsi="Arial Nova" w:cs="Arial"/>
                <w:b/>
                <w:color w:val="156082" w:themeColor="accent1"/>
                <w:sz w:val="20"/>
                <w:szCs w:val="20"/>
              </w:rPr>
            </w:pPr>
          </w:p>
        </w:tc>
        <w:tc>
          <w:tcPr>
            <w:tcW w:w="3120" w:type="dxa"/>
          </w:tcPr>
          <w:p w14:paraId="64C10342" w14:textId="2C73AFF5" w:rsidR="00634F90" w:rsidRPr="00B056FF" w:rsidRDefault="00492AFD" w:rsidP="00FD5E23">
            <w:pPr>
              <w:rPr>
                <w:rStyle w:val="Hyperlink"/>
                <w:rFonts w:ascii="Arial Nova" w:hAnsi="Arial Nova" w:cs="Arial"/>
                <w:color w:val="0070C0"/>
                <w:sz w:val="20"/>
                <w:szCs w:val="20"/>
              </w:rPr>
            </w:pPr>
            <w:hyperlink r:id="rId64" w:history="1">
              <w:r w:rsidRPr="00B056FF">
                <w:rPr>
                  <w:rStyle w:val="Hyperlink"/>
                  <w:rFonts w:ascii="Arial Nova" w:hAnsi="Arial Nova" w:cs="Arial"/>
                  <w:color w:val="0070C0"/>
                  <w:sz w:val="20"/>
                  <w:szCs w:val="20"/>
                </w:rPr>
                <w:t>Why is d</w:t>
              </w:r>
              <w:r w:rsidR="00634F90" w:rsidRPr="00B056FF">
                <w:rPr>
                  <w:rStyle w:val="Hyperlink"/>
                  <w:rFonts w:ascii="Arial Nova" w:hAnsi="Arial Nova" w:cs="Arial"/>
                  <w:color w:val="0070C0"/>
                  <w:sz w:val="20"/>
                  <w:szCs w:val="20"/>
                </w:rPr>
                <w:t xml:space="preserve">iversity </w:t>
              </w:r>
              <w:r w:rsidRPr="00B056FF">
                <w:rPr>
                  <w:rStyle w:val="Hyperlink"/>
                  <w:rFonts w:ascii="Arial Nova" w:hAnsi="Arial Nova" w:cs="Arial"/>
                  <w:color w:val="0070C0"/>
                  <w:sz w:val="20"/>
                  <w:szCs w:val="20"/>
                </w:rPr>
                <w:t xml:space="preserve">important </w:t>
              </w:r>
              <w:r w:rsidR="00634F90" w:rsidRPr="00B056FF">
                <w:rPr>
                  <w:rStyle w:val="Hyperlink"/>
                  <w:rFonts w:ascii="Arial Nova" w:hAnsi="Arial Nova" w:cs="Arial"/>
                  <w:color w:val="0070C0"/>
                  <w:sz w:val="20"/>
                  <w:szCs w:val="20"/>
                </w:rPr>
                <w:t xml:space="preserve">in </w:t>
              </w:r>
              <w:r w:rsidRPr="00B056FF">
                <w:rPr>
                  <w:rStyle w:val="Hyperlink"/>
                  <w:rFonts w:ascii="Arial Nova" w:hAnsi="Arial Nova" w:cs="Arial"/>
                  <w:color w:val="0070C0"/>
                  <w:sz w:val="20"/>
                  <w:szCs w:val="20"/>
                </w:rPr>
                <w:t>g</w:t>
              </w:r>
              <w:r w:rsidR="00634F90" w:rsidRPr="00B056FF">
                <w:rPr>
                  <w:rStyle w:val="Hyperlink"/>
                  <w:rFonts w:ascii="Arial Nova" w:hAnsi="Arial Nova" w:cs="Arial"/>
                  <w:color w:val="0070C0"/>
                  <w:sz w:val="20"/>
                  <w:szCs w:val="20"/>
                </w:rPr>
                <w:t>enomic</w:t>
              </w:r>
              <w:r w:rsidRPr="00B056FF">
                <w:rPr>
                  <w:rStyle w:val="Hyperlink"/>
                  <w:rFonts w:ascii="Arial Nova" w:hAnsi="Arial Nova" w:cs="Arial"/>
                  <w:color w:val="0070C0"/>
                  <w:sz w:val="20"/>
                  <w:szCs w:val="20"/>
                </w:rPr>
                <w:t>s</w:t>
              </w:r>
              <w:r w:rsidR="00634F90" w:rsidRPr="00B056FF">
                <w:rPr>
                  <w:rStyle w:val="Hyperlink"/>
                  <w:rFonts w:ascii="Arial Nova" w:hAnsi="Arial Nova" w:cs="Arial"/>
                  <w:color w:val="0070C0"/>
                  <w:sz w:val="20"/>
                  <w:szCs w:val="20"/>
                </w:rPr>
                <w:t xml:space="preserve"> </w:t>
              </w:r>
              <w:r w:rsidRPr="00B056FF">
                <w:rPr>
                  <w:rStyle w:val="Hyperlink"/>
                  <w:rFonts w:ascii="Arial Nova" w:hAnsi="Arial Nova" w:cs="Arial"/>
                  <w:color w:val="0070C0"/>
                  <w:sz w:val="20"/>
                  <w:szCs w:val="20"/>
                </w:rPr>
                <w:t>r</w:t>
              </w:r>
              <w:r w:rsidR="00634F90" w:rsidRPr="00B056FF">
                <w:rPr>
                  <w:rStyle w:val="Hyperlink"/>
                  <w:rFonts w:ascii="Arial Nova" w:hAnsi="Arial Nova" w:cs="Arial"/>
                  <w:color w:val="0070C0"/>
                  <w:sz w:val="20"/>
                  <w:szCs w:val="20"/>
                </w:rPr>
                <w:t>esearc</w:t>
              </w:r>
              <w:r w:rsidRPr="00B056FF">
                <w:rPr>
                  <w:rStyle w:val="Hyperlink"/>
                  <w:rFonts w:ascii="Arial Nova" w:hAnsi="Arial Nova" w:cs="Arial"/>
                  <w:color w:val="0070C0"/>
                  <w:sz w:val="20"/>
                  <w:szCs w:val="20"/>
                </w:rPr>
                <w:t>h?</w:t>
              </w:r>
            </w:hyperlink>
          </w:p>
          <w:p w14:paraId="0F19281B" w14:textId="6D3207F8" w:rsidR="00DA24CD" w:rsidRPr="00B056FF" w:rsidRDefault="00DA24CD" w:rsidP="009651B4">
            <w:pPr>
              <w:rPr>
                <w:color w:val="0070C0"/>
                <w:sz w:val="18"/>
                <w:szCs w:val="18"/>
              </w:rPr>
            </w:pPr>
            <w:r w:rsidRPr="00B056FF">
              <w:rPr>
                <w:rStyle w:val="Hyperlink"/>
                <w:rFonts w:ascii="Arial Nova" w:hAnsi="Arial Nova" w:cs="Arial"/>
                <w:color w:val="auto"/>
                <w:sz w:val="20"/>
                <w:szCs w:val="20"/>
                <w:u w:val="none"/>
              </w:rPr>
              <w:t>(</w:t>
            </w:r>
            <w:r w:rsidR="008A4857" w:rsidRPr="00B056FF">
              <w:rPr>
                <w:rStyle w:val="Hyperlink"/>
                <w:rFonts w:ascii="Arial Nova" w:hAnsi="Arial Nova" w:cs="Arial"/>
                <w:color w:val="auto"/>
                <w:sz w:val="20"/>
                <w:szCs w:val="20"/>
                <w:u w:val="none"/>
              </w:rPr>
              <w:t xml:space="preserve">Genomics England </w:t>
            </w:r>
            <w:r w:rsidRPr="00B056FF">
              <w:rPr>
                <w:rStyle w:val="Hyperlink"/>
                <w:rFonts w:ascii="Arial Nova" w:hAnsi="Arial Nova" w:cs="Arial"/>
                <w:color w:val="auto"/>
                <w:sz w:val="20"/>
                <w:szCs w:val="20"/>
                <w:u w:val="none"/>
              </w:rPr>
              <w:t>video</w:t>
            </w:r>
            <w:r w:rsidR="00492AFD" w:rsidRPr="00B056FF">
              <w:rPr>
                <w:rStyle w:val="Hyperlink"/>
                <w:rFonts w:ascii="Arial Nova" w:hAnsi="Arial Nova" w:cs="Arial"/>
                <w:color w:val="auto"/>
                <w:sz w:val="20"/>
                <w:szCs w:val="20"/>
                <w:u w:val="none"/>
              </w:rPr>
              <w:t>,</w:t>
            </w:r>
            <w:r w:rsidRPr="00B056FF">
              <w:rPr>
                <w:rStyle w:val="Hyperlink"/>
                <w:rFonts w:ascii="Arial Nova" w:hAnsi="Arial Nova" w:cs="Arial"/>
                <w:color w:val="auto"/>
                <w:sz w:val="20"/>
                <w:szCs w:val="20"/>
                <w:u w:val="none"/>
              </w:rPr>
              <w:t xml:space="preserve"> 1 minute)</w:t>
            </w:r>
          </w:p>
        </w:tc>
        <w:tc>
          <w:tcPr>
            <w:tcW w:w="2070" w:type="dxa"/>
          </w:tcPr>
          <w:p w14:paraId="532454B2" w14:textId="77777777" w:rsidR="00634F90" w:rsidRPr="00B056FF" w:rsidRDefault="00634F90" w:rsidP="00FD5E23">
            <w:pPr>
              <w:rPr>
                <w:rFonts w:ascii="Arial Nova" w:hAnsi="Arial Nova" w:cs="Arial"/>
                <w:b/>
                <w:color w:val="156082" w:themeColor="accent1"/>
                <w:sz w:val="20"/>
                <w:szCs w:val="20"/>
              </w:rPr>
            </w:pPr>
          </w:p>
        </w:tc>
        <w:tc>
          <w:tcPr>
            <w:tcW w:w="3174" w:type="dxa"/>
          </w:tcPr>
          <w:p w14:paraId="33D2160B" w14:textId="77777777" w:rsidR="00634F90" w:rsidRPr="00B056FF" w:rsidRDefault="00634F90" w:rsidP="00FD5E23">
            <w:pPr>
              <w:rPr>
                <w:rFonts w:ascii="Arial Nova" w:hAnsi="Arial Nova" w:cs="Arial"/>
                <w:b/>
                <w:color w:val="156082" w:themeColor="accent1"/>
                <w:sz w:val="20"/>
                <w:szCs w:val="20"/>
              </w:rPr>
            </w:pPr>
          </w:p>
        </w:tc>
        <w:tc>
          <w:tcPr>
            <w:tcW w:w="2268" w:type="dxa"/>
          </w:tcPr>
          <w:p w14:paraId="1DA4749F" w14:textId="77777777" w:rsidR="00634F90" w:rsidRPr="00B056FF" w:rsidRDefault="00634F90" w:rsidP="00FD5E23">
            <w:pPr>
              <w:rPr>
                <w:rFonts w:ascii="Arial Nova" w:hAnsi="Arial Nova" w:cs="Arial"/>
                <w:b/>
                <w:color w:val="156082" w:themeColor="accent1"/>
                <w:sz w:val="20"/>
                <w:szCs w:val="20"/>
              </w:rPr>
            </w:pPr>
          </w:p>
        </w:tc>
        <w:tc>
          <w:tcPr>
            <w:tcW w:w="2552" w:type="dxa"/>
          </w:tcPr>
          <w:p w14:paraId="491ABC52" w14:textId="77777777" w:rsidR="00634F90" w:rsidRPr="00B056FF" w:rsidRDefault="00634F90" w:rsidP="00FD5E23">
            <w:pPr>
              <w:rPr>
                <w:rFonts w:ascii="Arial Nova" w:hAnsi="Arial Nova" w:cs="Arial"/>
                <w:b/>
                <w:color w:val="156082" w:themeColor="accent1"/>
                <w:sz w:val="20"/>
                <w:szCs w:val="20"/>
              </w:rPr>
            </w:pPr>
          </w:p>
        </w:tc>
        <w:tc>
          <w:tcPr>
            <w:tcW w:w="934" w:type="dxa"/>
          </w:tcPr>
          <w:p w14:paraId="21B77759" w14:textId="77777777" w:rsidR="00634F90" w:rsidRPr="00B056FF" w:rsidRDefault="00634F90" w:rsidP="00FD5E23">
            <w:pPr>
              <w:rPr>
                <w:rFonts w:ascii="Arial Nova" w:hAnsi="Arial Nova" w:cs="Arial"/>
                <w:b/>
                <w:color w:val="156082" w:themeColor="accent1"/>
                <w:sz w:val="20"/>
                <w:szCs w:val="20"/>
              </w:rPr>
            </w:pPr>
          </w:p>
        </w:tc>
      </w:tr>
      <w:tr w:rsidR="00864722" w:rsidRPr="000F7ED9" w14:paraId="24E06999" w14:textId="77777777" w:rsidTr="00DA24CD">
        <w:tblPrEx>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PrEx>
        <w:trPr>
          <w:trHeight w:val="680"/>
        </w:trPr>
        <w:tc>
          <w:tcPr>
            <w:tcW w:w="1270" w:type="dxa"/>
          </w:tcPr>
          <w:p w14:paraId="41D32FD0" w14:textId="77777777" w:rsidR="00864722" w:rsidRPr="00B056FF" w:rsidRDefault="00864722" w:rsidP="00FD5E23">
            <w:pPr>
              <w:rPr>
                <w:rFonts w:ascii="Arial Nova" w:hAnsi="Arial Nova" w:cs="Arial"/>
                <w:b/>
                <w:color w:val="156082" w:themeColor="accent1"/>
                <w:sz w:val="20"/>
                <w:szCs w:val="20"/>
              </w:rPr>
            </w:pPr>
          </w:p>
        </w:tc>
        <w:tc>
          <w:tcPr>
            <w:tcW w:w="3120" w:type="dxa"/>
          </w:tcPr>
          <w:p w14:paraId="163D413C" w14:textId="0451E323" w:rsidR="00864722" w:rsidRPr="00B056FF" w:rsidRDefault="00864722" w:rsidP="00FD5E23">
            <w:pPr>
              <w:rPr>
                <w:rFonts w:ascii="Arial Nova" w:hAnsi="Arial Nova" w:cs="Arial"/>
              </w:rPr>
            </w:pPr>
            <w:hyperlink r:id="rId65" w:history="1">
              <w:r w:rsidRPr="00B056FF">
                <w:rPr>
                  <w:rStyle w:val="Hyperlink"/>
                  <w:rFonts w:ascii="Arial Nova" w:hAnsi="Arial Nova" w:cs="Arial"/>
                  <w:color w:val="0070C0"/>
                  <w:sz w:val="20"/>
                  <w:szCs w:val="20"/>
                </w:rPr>
                <w:t>Ethnic Inequities in Genomics Report</w:t>
              </w:r>
            </w:hyperlink>
          </w:p>
          <w:p w14:paraId="5DDE1FD1" w14:textId="36C4DE66" w:rsidR="00B013FE" w:rsidRPr="00B056FF" w:rsidRDefault="00B013FE" w:rsidP="00FD5E23">
            <w:pPr>
              <w:rPr>
                <w:rFonts w:ascii="Arial Nova" w:hAnsi="Arial Nova" w:cs="Arial"/>
                <w:color w:val="0070C0"/>
                <w:sz w:val="20"/>
                <w:szCs w:val="20"/>
              </w:rPr>
            </w:pPr>
            <w:r w:rsidRPr="00B056FF">
              <w:rPr>
                <w:rStyle w:val="Hyperlink"/>
                <w:rFonts w:ascii="Arial Nova" w:hAnsi="Arial Nova" w:cs="Arial"/>
                <w:color w:val="auto"/>
                <w:sz w:val="20"/>
                <w:szCs w:val="20"/>
                <w:u w:val="none"/>
              </w:rPr>
              <w:t>(PDF)</w:t>
            </w:r>
          </w:p>
        </w:tc>
        <w:tc>
          <w:tcPr>
            <w:tcW w:w="2070" w:type="dxa"/>
          </w:tcPr>
          <w:p w14:paraId="2D778C4A" w14:textId="77777777" w:rsidR="00864722" w:rsidRPr="00B056FF" w:rsidRDefault="00864722" w:rsidP="00FD5E23">
            <w:pPr>
              <w:rPr>
                <w:rFonts w:ascii="Arial Nova" w:hAnsi="Arial Nova" w:cs="Arial"/>
                <w:b/>
                <w:color w:val="156082" w:themeColor="accent1"/>
                <w:sz w:val="20"/>
                <w:szCs w:val="20"/>
              </w:rPr>
            </w:pPr>
          </w:p>
        </w:tc>
        <w:tc>
          <w:tcPr>
            <w:tcW w:w="3174" w:type="dxa"/>
          </w:tcPr>
          <w:p w14:paraId="5E4DB3EB" w14:textId="77777777" w:rsidR="00864722" w:rsidRPr="00B056FF" w:rsidRDefault="00864722" w:rsidP="00FD5E23">
            <w:pPr>
              <w:rPr>
                <w:rFonts w:ascii="Arial Nova" w:hAnsi="Arial Nova" w:cs="Arial"/>
                <w:b/>
                <w:color w:val="156082" w:themeColor="accent1"/>
                <w:sz w:val="20"/>
                <w:szCs w:val="20"/>
              </w:rPr>
            </w:pPr>
          </w:p>
        </w:tc>
        <w:tc>
          <w:tcPr>
            <w:tcW w:w="2268" w:type="dxa"/>
          </w:tcPr>
          <w:p w14:paraId="65FC31AF" w14:textId="77777777" w:rsidR="00864722" w:rsidRPr="00B056FF" w:rsidRDefault="00864722" w:rsidP="00FD5E23">
            <w:pPr>
              <w:rPr>
                <w:rFonts w:ascii="Arial Nova" w:hAnsi="Arial Nova" w:cs="Arial"/>
                <w:b/>
                <w:color w:val="156082" w:themeColor="accent1"/>
                <w:sz w:val="20"/>
                <w:szCs w:val="20"/>
              </w:rPr>
            </w:pPr>
          </w:p>
        </w:tc>
        <w:tc>
          <w:tcPr>
            <w:tcW w:w="2552" w:type="dxa"/>
          </w:tcPr>
          <w:p w14:paraId="170AF552" w14:textId="77777777" w:rsidR="00864722" w:rsidRPr="00B056FF" w:rsidRDefault="00864722" w:rsidP="00FD5E23">
            <w:pPr>
              <w:rPr>
                <w:rFonts w:ascii="Arial Nova" w:hAnsi="Arial Nova" w:cs="Arial"/>
                <w:b/>
                <w:color w:val="156082" w:themeColor="accent1"/>
                <w:sz w:val="20"/>
                <w:szCs w:val="20"/>
              </w:rPr>
            </w:pPr>
          </w:p>
        </w:tc>
        <w:tc>
          <w:tcPr>
            <w:tcW w:w="934" w:type="dxa"/>
          </w:tcPr>
          <w:p w14:paraId="1A72101A" w14:textId="77777777" w:rsidR="00864722" w:rsidRPr="00B056FF" w:rsidRDefault="00864722" w:rsidP="00FD5E23">
            <w:pPr>
              <w:rPr>
                <w:rFonts w:ascii="Arial Nova" w:hAnsi="Arial Nova" w:cs="Arial"/>
                <w:b/>
                <w:color w:val="156082" w:themeColor="accent1"/>
                <w:sz w:val="20"/>
                <w:szCs w:val="20"/>
              </w:rPr>
            </w:pPr>
          </w:p>
        </w:tc>
      </w:tr>
    </w:tbl>
    <w:p w14:paraId="0FCEF098" w14:textId="5AD97FFF" w:rsidR="007E2CF7" w:rsidRPr="00B056FF" w:rsidRDefault="0087129D" w:rsidP="00FC7B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t xml:space="preserve"> (Please add rows</w:t>
      </w:r>
      <w:r w:rsidR="008A2ED3" w:rsidRPr="00B056FF">
        <w:rPr>
          <w:rFonts w:ascii="Arial Nova" w:hAnsi="Arial Nova" w:cs="Arial"/>
          <w:b/>
          <w:color w:val="156082" w:themeColor="accent1"/>
          <w:sz w:val="20"/>
          <w:szCs w:val="20"/>
        </w:rPr>
        <w:t xml:space="preserve"> as necessary to record </w:t>
      </w:r>
      <w:r w:rsidR="0003487F" w:rsidRPr="00B056FF">
        <w:rPr>
          <w:rFonts w:ascii="Arial Nova" w:hAnsi="Arial Nova" w:cs="Arial"/>
          <w:b/>
          <w:color w:val="156082" w:themeColor="accent1"/>
          <w:sz w:val="20"/>
          <w:szCs w:val="20"/>
        </w:rPr>
        <w:t>your</w:t>
      </w:r>
      <w:r w:rsidR="008A2ED3" w:rsidRPr="00B056FF">
        <w:rPr>
          <w:rFonts w:ascii="Arial Nova" w:hAnsi="Arial Nova" w:cs="Arial"/>
          <w:b/>
          <w:color w:val="156082" w:themeColor="accent1"/>
          <w:sz w:val="20"/>
          <w:szCs w:val="20"/>
        </w:rPr>
        <w:t xml:space="preserve"> genomics learning)</w:t>
      </w:r>
    </w:p>
    <w:tbl>
      <w:tblPr>
        <w:tblStyle w:val="TableGrid"/>
        <w:tblpPr w:leftFromText="180" w:rightFromText="180" w:vertAnchor="text" w:horzAnchor="margin" w:tblpY="11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5F5FF"/>
        <w:tblLook w:val="04A0" w:firstRow="1" w:lastRow="0" w:firstColumn="1" w:lastColumn="0" w:noHBand="0" w:noVBand="1"/>
      </w:tblPr>
      <w:tblGrid>
        <w:gridCol w:w="15451"/>
      </w:tblGrid>
      <w:tr w:rsidR="00457FA1" w:rsidRPr="00917E3C" w14:paraId="3F5B4B17" w14:textId="77777777" w:rsidTr="00B056FF">
        <w:tc>
          <w:tcPr>
            <w:tcW w:w="15451" w:type="dxa"/>
            <w:shd w:val="clear" w:color="auto" w:fill="E5F5FF"/>
          </w:tcPr>
          <w:p w14:paraId="7065D154" w14:textId="77777777" w:rsidR="00457FA1" w:rsidRPr="00917E3C" w:rsidRDefault="00457FA1" w:rsidP="00457FA1">
            <w:pPr>
              <w:rPr>
                <w:rFonts w:ascii="Arial Nova" w:hAnsi="Arial Nova" w:cs="Arial"/>
              </w:rPr>
            </w:pPr>
          </w:p>
          <w:p w14:paraId="0D1C7DE1" w14:textId="77777777" w:rsidR="00457FA1" w:rsidRPr="000F7ED9" w:rsidRDefault="00457FA1" w:rsidP="00457FA1">
            <w:pPr>
              <w:widowControl w:val="0"/>
              <w:suppressAutoHyphens/>
              <w:autoSpaceDE w:val="0"/>
              <w:autoSpaceDN w:val="0"/>
              <w:adjustRightInd w:val="0"/>
              <w:spacing w:line="288" w:lineRule="auto"/>
              <w:textAlignment w:val="center"/>
              <w:rPr>
                <w:rFonts w:ascii="Arial Nova" w:hAnsi="Arial Nova" w:cs="Arial"/>
                <w:b/>
                <w:color w:val="215E99" w:themeColor="text2" w:themeTint="BF"/>
                <w:sz w:val="28"/>
                <w:szCs w:val="28"/>
              </w:rPr>
            </w:pPr>
            <w:r w:rsidRPr="000F7ED9">
              <w:rPr>
                <w:rFonts w:ascii="Arial Nova" w:hAnsi="Arial Nova" w:cs="Arial"/>
                <w:b/>
                <w:color w:val="215E99" w:themeColor="text2" w:themeTint="BF"/>
                <w:sz w:val="28"/>
                <w:szCs w:val="28"/>
              </w:rPr>
              <w:t>Congratulations on completing part 3 of the Genomics Learning Passport for Nurses!</w:t>
            </w:r>
          </w:p>
          <w:p w14:paraId="1915C5AE" w14:textId="77777777" w:rsidR="00457FA1" w:rsidRPr="00917E3C" w:rsidRDefault="00457FA1" w:rsidP="00457FA1">
            <w:pPr>
              <w:widowControl w:val="0"/>
              <w:suppressAutoHyphens/>
              <w:autoSpaceDE w:val="0"/>
              <w:autoSpaceDN w:val="0"/>
              <w:adjustRightInd w:val="0"/>
              <w:spacing w:line="288" w:lineRule="auto"/>
              <w:textAlignment w:val="center"/>
              <w:rPr>
                <w:rFonts w:ascii="Arial Nova" w:hAnsi="Arial Nova" w:cs="Arial"/>
                <w:color w:val="215E99" w:themeColor="text2" w:themeTint="BF"/>
              </w:rPr>
            </w:pPr>
            <w:r w:rsidRPr="000F7ED9">
              <w:rPr>
                <w:rFonts w:ascii="Arial Nova" w:hAnsi="Arial Nova" w:cs="Arial"/>
                <w:bCs/>
                <w:color w:val="215E99" w:themeColor="text2" w:themeTint="BF"/>
              </w:rPr>
              <w:t>You can, of course, continue to add additional learning activities to your Passport and new courses are being developed all the time. Further resources are also listed in Part 4, including clinical and teaching resources, and useful websites.</w:t>
            </w:r>
          </w:p>
          <w:p w14:paraId="734D6CBD" w14:textId="77777777" w:rsidR="00457FA1" w:rsidRPr="00917E3C" w:rsidRDefault="00457FA1" w:rsidP="00457FA1">
            <w:pPr>
              <w:rPr>
                <w:rFonts w:ascii="Arial Nova" w:hAnsi="Arial Nova" w:cs="Arial"/>
              </w:rPr>
            </w:pPr>
          </w:p>
        </w:tc>
      </w:tr>
    </w:tbl>
    <w:p w14:paraId="0B2103EC" w14:textId="77777777" w:rsidR="00457FA1" w:rsidRDefault="00457FA1" w:rsidP="00457FA1">
      <w:pPr>
        <w:tabs>
          <w:tab w:val="left" w:pos="5149"/>
        </w:tabs>
        <w:ind w:hanging="2"/>
        <w:rPr>
          <w:rFonts w:ascii="Arial Nova" w:eastAsia="Arial" w:hAnsi="Arial Nova" w:cs="Arial"/>
          <w:sz w:val="22"/>
          <w:szCs w:val="22"/>
        </w:rPr>
      </w:pPr>
    </w:p>
    <w:p w14:paraId="05C3F34D" w14:textId="574BCFFC" w:rsidR="00457FA1" w:rsidRPr="00A6747A" w:rsidRDefault="00457FA1" w:rsidP="00457FA1">
      <w:pPr>
        <w:tabs>
          <w:tab w:val="left" w:pos="5149"/>
        </w:tabs>
        <w:ind w:hanging="2"/>
        <w:rPr>
          <w:rFonts w:ascii="Arial Nova" w:eastAsia="Arial" w:hAnsi="Arial Nova" w:cs="Arial"/>
          <w:sz w:val="22"/>
          <w:szCs w:val="22"/>
        </w:rPr>
      </w:pPr>
      <w:r>
        <w:rPr>
          <w:rFonts w:ascii="Arial Nova" w:eastAsia="Arial" w:hAnsi="Arial Nova" w:cs="Arial"/>
          <w:sz w:val="22"/>
          <w:szCs w:val="22"/>
        </w:rPr>
        <w:t>Please n</w:t>
      </w:r>
      <w:r w:rsidRPr="00A6747A">
        <w:rPr>
          <w:rFonts w:ascii="Arial Nova" w:eastAsia="Arial" w:hAnsi="Arial Nova" w:cs="Arial"/>
          <w:sz w:val="22"/>
          <w:szCs w:val="22"/>
        </w:rPr>
        <w:t xml:space="preserve">ote: We cannot list all the courses available in this Passport. Please </w:t>
      </w:r>
      <w:hyperlink r:id="rId66" w:history="1">
        <w:r w:rsidRPr="00A6747A">
          <w:rPr>
            <w:rStyle w:val="Hyperlink"/>
            <w:rFonts w:ascii="Arial Nova" w:eastAsia="Arial" w:hAnsi="Arial Nova" w:cs="Arial"/>
            <w:sz w:val="22"/>
            <w:szCs w:val="22"/>
          </w:rPr>
          <w:t>contact the GMSA team</w:t>
        </w:r>
      </w:hyperlink>
      <w:r w:rsidRPr="00A6747A">
        <w:rPr>
          <w:rFonts w:ascii="Arial Nova" w:eastAsia="Arial" w:hAnsi="Arial Nova" w:cs="Arial"/>
          <w:sz w:val="22"/>
          <w:szCs w:val="22"/>
        </w:rPr>
        <w:t xml:space="preserve"> if you </w:t>
      </w:r>
      <w:r>
        <w:rPr>
          <w:rFonts w:ascii="Arial Nova" w:eastAsia="Arial" w:hAnsi="Arial Nova" w:cs="Arial"/>
          <w:sz w:val="22"/>
          <w:szCs w:val="22"/>
        </w:rPr>
        <w:t>would like</w:t>
      </w:r>
      <w:r w:rsidRPr="00A6747A">
        <w:rPr>
          <w:rFonts w:ascii="Arial Nova" w:eastAsia="Arial" w:hAnsi="Arial Nova" w:cs="Arial"/>
          <w:sz w:val="22"/>
          <w:szCs w:val="22"/>
        </w:rPr>
        <w:t xml:space="preserve"> advice on specific learning or think there is an area of genomics not covered by current courses. </w:t>
      </w:r>
    </w:p>
    <w:p w14:paraId="5779426A" w14:textId="77777777" w:rsidR="00853ABA" w:rsidRPr="00B056FF" w:rsidRDefault="00853ABA">
      <w:pPr>
        <w:rPr>
          <w:rFonts w:ascii="Arial Nova" w:hAnsi="Arial Nova" w:cs="Arial"/>
          <w:b/>
          <w:color w:val="156082" w:themeColor="accent1"/>
          <w:sz w:val="20"/>
          <w:szCs w:val="20"/>
        </w:rPr>
      </w:pPr>
    </w:p>
    <w:p w14:paraId="4BD38F05" w14:textId="21D3DAAF" w:rsidR="00CF5EFB" w:rsidRPr="00B056FF" w:rsidRDefault="00CF5EFB">
      <w:pPr>
        <w:rPr>
          <w:rFonts w:ascii="Arial Nova" w:hAnsi="Arial Nova" w:cs="Arial"/>
          <w:b/>
          <w:color w:val="156082" w:themeColor="accent1"/>
          <w:sz w:val="20"/>
          <w:szCs w:val="20"/>
        </w:rPr>
      </w:pPr>
      <w:r w:rsidRPr="00B056FF">
        <w:rPr>
          <w:rFonts w:ascii="Arial Nova" w:hAnsi="Arial Nova" w:cs="Arial"/>
          <w:b/>
          <w:color w:val="156082" w:themeColor="accent1"/>
          <w:sz w:val="20"/>
          <w:szCs w:val="20"/>
        </w:rPr>
        <w:br w:type="page"/>
      </w:r>
    </w:p>
    <w:tbl>
      <w:tblPr>
        <w:tblStyle w:val="TableGrid"/>
        <w:tblW w:w="15451" w:type="dxa"/>
        <w:tblInd w:w="-147" w:type="dxa"/>
        <w:tblLayout w:type="fixed"/>
        <w:tblLook w:val="04A0" w:firstRow="1" w:lastRow="0" w:firstColumn="1" w:lastColumn="0" w:noHBand="0" w:noVBand="1"/>
      </w:tblPr>
      <w:tblGrid>
        <w:gridCol w:w="15451"/>
      </w:tblGrid>
      <w:tr w:rsidR="000F7ED9" w:rsidRPr="000F7ED9" w14:paraId="0665A39E" w14:textId="77777777" w:rsidTr="00B056FF">
        <w:tc>
          <w:tcPr>
            <w:tcW w:w="15451" w:type="dxa"/>
            <w:shd w:val="clear" w:color="auto" w:fill="215E99" w:themeFill="text2" w:themeFillTint="BF"/>
          </w:tcPr>
          <w:p w14:paraId="6D1CC798" w14:textId="7B1E5C5F" w:rsidR="009C64C4" w:rsidRPr="00B056FF" w:rsidRDefault="009C64C4" w:rsidP="00A6747A">
            <w:pPr>
              <w:widowControl w:val="0"/>
              <w:suppressAutoHyphens/>
              <w:autoSpaceDE w:val="0"/>
              <w:autoSpaceDN w:val="0"/>
              <w:adjustRightInd w:val="0"/>
              <w:spacing w:line="288" w:lineRule="auto"/>
              <w:textAlignment w:val="center"/>
              <w:rPr>
                <w:rFonts w:ascii="Arial Nova" w:hAnsi="Arial Nova" w:cs="Arial"/>
                <w:b/>
                <w:color w:val="FFFFFF" w:themeColor="background1"/>
                <w:sz w:val="28"/>
                <w:szCs w:val="28"/>
              </w:rPr>
            </w:pPr>
            <w:r w:rsidRPr="00B056FF">
              <w:rPr>
                <w:rFonts w:ascii="Arial Nova" w:hAnsi="Arial Nova" w:cs="Arial"/>
                <w:b/>
                <w:color w:val="FFFFFF" w:themeColor="background1"/>
                <w:sz w:val="28"/>
                <w:szCs w:val="28"/>
              </w:rPr>
              <w:lastRenderedPageBreak/>
              <w:t>PART 4: Genomics Learning Passport for Nurses: Further resources and where to find out more</w:t>
            </w:r>
          </w:p>
          <w:p w14:paraId="042201A4" w14:textId="1AD0F7B8" w:rsidR="009C64C4" w:rsidRPr="00B056FF" w:rsidRDefault="009C64C4" w:rsidP="00A6747A">
            <w:pPr>
              <w:pStyle w:val="NoParagraphStyle"/>
              <w:suppressAutoHyphens/>
              <w:rPr>
                <w:rFonts w:ascii="Arial Nova" w:hAnsi="Arial Nova" w:cs="Arial"/>
                <w:b/>
                <w:color w:val="FFFFFF" w:themeColor="background1"/>
                <w:sz w:val="18"/>
                <w:szCs w:val="18"/>
              </w:rPr>
            </w:pPr>
            <w:r w:rsidRPr="00B056FF">
              <w:rPr>
                <w:rFonts w:ascii="Arial Nova" w:hAnsi="Arial Nova" w:cs="Arial"/>
                <w:color w:val="FFFFFF" w:themeColor="background1"/>
                <w:spacing w:val="-1"/>
                <w:sz w:val="22"/>
                <w:szCs w:val="22"/>
              </w:rPr>
              <w:t>Taking your study to the next level</w:t>
            </w:r>
          </w:p>
        </w:tc>
      </w:tr>
    </w:tbl>
    <w:tbl>
      <w:tblPr>
        <w:tblW w:w="15451" w:type="dxa"/>
        <w:tblInd w:w="-157"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3261"/>
        <w:gridCol w:w="3544"/>
        <w:gridCol w:w="8646"/>
      </w:tblGrid>
      <w:tr w:rsidR="00420C8C" w:rsidRPr="000F7ED9" w14:paraId="3C263F73" w14:textId="77777777" w:rsidTr="00B056FF">
        <w:trPr>
          <w:cantSplit/>
          <w:trHeight w:val="473"/>
        </w:trPr>
        <w:tc>
          <w:tcPr>
            <w:tcW w:w="15451" w:type="dxa"/>
            <w:gridSpan w:val="3"/>
            <w:shd w:val="clear" w:color="auto" w:fill="auto"/>
            <w:tcMar>
              <w:top w:w="113" w:type="dxa"/>
              <w:bottom w:w="113" w:type="dxa"/>
              <w:right w:w="567" w:type="dxa"/>
            </w:tcMar>
          </w:tcPr>
          <w:p w14:paraId="3621B26A" w14:textId="73ABA346" w:rsidR="001B3AEA" w:rsidRPr="00B056FF" w:rsidRDefault="00EB64FF" w:rsidP="009F585F">
            <w:pPr>
              <w:rPr>
                <w:rFonts w:ascii="Arial Nova" w:eastAsia="Times New Roman" w:hAnsi="Arial Nova" w:cs="Arial"/>
                <w:sz w:val="22"/>
                <w:szCs w:val="22"/>
                <w:lang w:eastAsia="en-GB"/>
              </w:rPr>
            </w:pPr>
            <w:r>
              <w:rPr>
                <w:rFonts w:ascii="Arial Nova" w:eastAsia="Times New Roman" w:hAnsi="Arial Nova" w:cs="Arial"/>
                <w:b/>
                <w:bCs/>
                <w:sz w:val="22"/>
                <w:szCs w:val="22"/>
                <w:lang w:eastAsia="en-GB"/>
              </w:rPr>
              <w:t>Postgraduate</w:t>
            </w:r>
            <w:r w:rsidR="006923B0" w:rsidRPr="00EB64FF">
              <w:rPr>
                <w:rFonts w:ascii="Arial Nova" w:eastAsia="Times New Roman" w:hAnsi="Arial Nova" w:cs="Arial"/>
                <w:b/>
                <w:bCs/>
                <w:sz w:val="22"/>
                <w:szCs w:val="22"/>
                <w:lang w:eastAsia="en-GB"/>
              </w:rPr>
              <w:t xml:space="preserve"> </w:t>
            </w:r>
            <w:r>
              <w:rPr>
                <w:rFonts w:ascii="Arial Nova" w:eastAsia="Times New Roman" w:hAnsi="Arial Nova" w:cs="Arial"/>
                <w:b/>
                <w:bCs/>
                <w:sz w:val="22"/>
                <w:szCs w:val="22"/>
                <w:lang w:eastAsia="en-GB"/>
              </w:rPr>
              <w:t>study and qualifications</w:t>
            </w:r>
            <w:r w:rsidRPr="00EB64FF">
              <w:rPr>
                <w:rFonts w:ascii="Arial Nova" w:eastAsia="Times New Roman" w:hAnsi="Arial Nova" w:cs="Arial"/>
                <w:b/>
                <w:bCs/>
                <w:sz w:val="22"/>
                <w:szCs w:val="22"/>
                <w:lang w:eastAsia="en-GB"/>
              </w:rPr>
              <w:t>:</w:t>
            </w:r>
            <w:r>
              <w:rPr>
                <w:rFonts w:ascii="Arial Nova" w:eastAsia="Times New Roman" w:hAnsi="Arial Nova" w:cs="Arial"/>
                <w:sz w:val="22"/>
                <w:szCs w:val="22"/>
                <w:lang w:eastAsia="en-GB"/>
              </w:rPr>
              <w:t xml:space="preserve"> </w:t>
            </w:r>
            <w:r>
              <w:rPr>
                <w:rFonts w:ascii="Arial Nova" w:eastAsia="Times New Roman" w:hAnsi="Arial Nova" w:cs="Arial"/>
                <w:sz w:val="22"/>
                <w:szCs w:val="22"/>
                <w:lang w:eastAsia="en-GB"/>
              </w:rPr>
              <w:br/>
            </w:r>
            <w:r w:rsidR="002765E6" w:rsidRPr="00B056FF">
              <w:rPr>
                <w:rFonts w:ascii="Arial Nova" w:eastAsia="Times New Roman" w:hAnsi="Arial Nova" w:cs="Arial"/>
                <w:sz w:val="22"/>
                <w:szCs w:val="22"/>
                <w:lang w:eastAsia="en-GB"/>
              </w:rPr>
              <w:t xml:space="preserve">If you have completed all the </w:t>
            </w:r>
            <w:r w:rsidR="008D00DE" w:rsidRPr="00B056FF">
              <w:rPr>
                <w:rFonts w:ascii="Arial Nova" w:eastAsia="Times New Roman" w:hAnsi="Arial Nova" w:cs="Arial"/>
                <w:sz w:val="22"/>
                <w:szCs w:val="22"/>
                <w:lang w:eastAsia="en-GB"/>
              </w:rPr>
              <w:t xml:space="preserve">resources </w:t>
            </w:r>
            <w:r w:rsidR="002765E6" w:rsidRPr="00B056FF">
              <w:rPr>
                <w:rFonts w:ascii="Arial Nova" w:eastAsia="Times New Roman" w:hAnsi="Arial Nova" w:cs="Arial"/>
                <w:sz w:val="22"/>
                <w:szCs w:val="22"/>
                <w:lang w:eastAsia="en-GB"/>
              </w:rPr>
              <w:t xml:space="preserve">listed above </w:t>
            </w:r>
            <w:r w:rsidR="00662014">
              <w:rPr>
                <w:rFonts w:ascii="Arial Nova" w:eastAsia="Times New Roman" w:hAnsi="Arial Nova" w:cs="Arial"/>
                <w:sz w:val="22"/>
                <w:szCs w:val="22"/>
                <w:lang w:eastAsia="en-GB"/>
              </w:rPr>
              <w:t xml:space="preserve">that are relevant to you </w:t>
            </w:r>
            <w:r w:rsidR="002765E6" w:rsidRPr="00B056FF">
              <w:rPr>
                <w:rFonts w:ascii="Arial Nova" w:eastAsia="Times New Roman" w:hAnsi="Arial Nova" w:cs="Arial"/>
                <w:sz w:val="22"/>
                <w:szCs w:val="22"/>
                <w:lang w:eastAsia="en-GB"/>
              </w:rPr>
              <w:t xml:space="preserve">and want to </w:t>
            </w:r>
            <w:r w:rsidR="00D50961">
              <w:rPr>
                <w:rFonts w:ascii="Arial Nova" w:eastAsia="Times New Roman" w:hAnsi="Arial Nova" w:cs="Arial"/>
                <w:sz w:val="22"/>
                <w:szCs w:val="22"/>
                <w:lang w:eastAsia="en-GB"/>
              </w:rPr>
              <w:t xml:space="preserve">continue </w:t>
            </w:r>
            <w:r w:rsidR="00B77793" w:rsidRPr="00B056FF">
              <w:rPr>
                <w:rFonts w:ascii="Arial Nova" w:eastAsia="Times New Roman" w:hAnsi="Arial Nova" w:cs="Arial"/>
                <w:sz w:val="22"/>
                <w:szCs w:val="22"/>
                <w:lang w:eastAsia="en-GB"/>
              </w:rPr>
              <w:t>advanc</w:t>
            </w:r>
            <w:r w:rsidR="00D50961">
              <w:rPr>
                <w:rFonts w:ascii="Arial Nova" w:eastAsia="Times New Roman" w:hAnsi="Arial Nova" w:cs="Arial"/>
                <w:sz w:val="22"/>
                <w:szCs w:val="22"/>
                <w:lang w:eastAsia="en-GB"/>
              </w:rPr>
              <w:t>ing</w:t>
            </w:r>
            <w:r w:rsidR="00B77793" w:rsidRPr="00B056FF">
              <w:rPr>
                <w:rFonts w:ascii="Arial Nova" w:eastAsia="Times New Roman" w:hAnsi="Arial Nova" w:cs="Arial"/>
                <w:sz w:val="22"/>
                <w:szCs w:val="22"/>
                <w:lang w:eastAsia="en-GB"/>
              </w:rPr>
              <w:t xml:space="preserve"> your </w:t>
            </w:r>
            <w:r w:rsidR="00304EF5" w:rsidRPr="00B056FF">
              <w:rPr>
                <w:rFonts w:ascii="Arial Nova" w:eastAsia="Times New Roman" w:hAnsi="Arial Nova" w:cs="Arial"/>
                <w:sz w:val="22"/>
                <w:szCs w:val="22"/>
                <w:lang w:eastAsia="en-GB"/>
              </w:rPr>
              <w:t>learning, there</w:t>
            </w:r>
            <w:r w:rsidR="002765E6" w:rsidRPr="00B056FF">
              <w:rPr>
                <w:rFonts w:ascii="Arial Nova" w:eastAsia="Times New Roman" w:hAnsi="Arial Nova" w:cs="Arial"/>
                <w:sz w:val="22"/>
                <w:szCs w:val="22"/>
                <w:lang w:eastAsia="en-GB"/>
              </w:rPr>
              <w:t xml:space="preserve"> are a range of accredited taught courses from single modules</w:t>
            </w:r>
            <w:r w:rsidR="00CE52D2" w:rsidRPr="00B056FF">
              <w:rPr>
                <w:rFonts w:ascii="Arial Nova" w:eastAsia="Times New Roman" w:hAnsi="Arial Nova" w:cs="Arial"/>
                <w:sz w:val="22"/>
                <w:szCs w:val="22"/>
                <w:lang w:eastAsia="en-GB"/>
              </w:rPr>
              <w:t xml:space="preserve"> to </w:t>
            </w:r>
            <w:r w:rsidR="002765E6" w:rsidRPr="00B056FF">
              <w:rPr>
                <w:rFonts w:ascii="Arial Nova" w:eastAsia="Times New Roman" w:hAnsi="Arial Nova" w:cs="Arial"/>
                <w:sz w:val="22"/>
                <w:szCs w:val="22"/>
                <w:lang w:eastAsia="en-GB"/>
              </w:rPr>
              <w:t xml:space="preserve">postgraduate </w:t>
            </w:r>
            <w:r w:rsidR="00CE52D2" w:rsidRPr="00B056FF">
              <w:rPr>
                <w:rFonts w:ascii="Arial Nova" w:eastAsia="Times New Roman" w:hAnsi="Arial Nova" w:cs="Arial"/>
                <w:sz w:val="22"/>
                <w:szCs w:val="22"/>
                <w:lang w:eastAsia="en-GB"/>
              </w:rPr>
              <w:t>programmes</w:t>
            </w:r>
            <w:r w:rsidR="002765E6" w:rsidRPr="00B056FF">
              <w:rPr>
                <w:rFonts w:ascii="Arial Nova" w:eastAsia="Times New Roman" w:hAnsi="Arial Nova" w:cs="Arial"/>
                <w:sz w:val="22"/>
                <w:szCs w:val="22"/>
                <w:lang w:eastAsia="en-GB"/>
              </w:rPr>
              <w:t>. More information is available on the </w:t>
            </w:r>
            <w:hyperlink r:id="rId67" w:history="1">
              <w:r w:rsidR="002765E6" w:rsidRPr="00B056FF">
                <w:rPr>
                  <w:rFonts w:ascii="Arial Nova" w:eastAsia="Times New Roman" w:hAnsi="Arial Nova" w:cs="Arial"/>
                  <w:sz w:val="22"/>
                  <w:szCs w:val="22"/>
                  <w:u w:val="single"/>
                  <w:lang w:eastAsia="en-GB"/>
                </w:rPr>
                <w:t xml:space="preserve">Genomics Education Programme </w:t>
              </w:r>
              <w:r w:rsidR="00B560A2" w:rsidRPr="00B056FF">
                <w:rPr>
                  <w:rFonts w:ascii="Arial Nova" w:eastAsia="Times New Roman" w:hAnsi="Arial Nova" w:cs="Arial"/>
                  <w:sz w:val="22"/>
                  <w:szCs w:val="22"/>
                  <w:u w:val="single"/>
                  <w:lang w:eastAsia="en-GB"/>
                </w:rPr>
                <w:t xml:space="preserve">(GEP) </w:t>
              </w:r>
              <w:r w:rsidR="002765E6" w:rsidRPr="00B056FF">
                <w:rPr>
                  <w:rFonts w:ascii="Arial Nova" w:eastAsia="Times New Roman" w:hAnsi="Arial Nova" w:cs="Arial"/>
                  <w:sz w:val="22"/>
                  <w:szCs w:val="22"/>
                  <w:u w:val="single"/>
                  <w:lang w:eastAsia="en-GB"/>
                </w:rPr>
                <w:t>website</w:t>
              </w:r>
            </w:hyperlink>
            <w:r w:rsidR="00354988" w:rsidRPr="00B056FF">
              <w:rPr>
                <w:rFonts w:ascii="Arial Nova" w:eastAsia="Times New Roman" w:hAnsi="Arial Nova" w:cs="Arial"/>
                <w:sz w:val="22"/>
                <w:szCs w:val="22"/>
                <w:lang w:eastAsia="en-GB"/>
              </w:rPr>
              <w:t xml:space="preserve">. </w:t>
            </w:r>
            <w:r w:rsidR="002765E6" w:rsidRPr="00B056FF">
              <w:rPr>
                <w:rFonts w:ascii="Arial Nova" w:eastAsia="Times New Roman" w:hAnsi="Arial Nova" w:cs="Arial"/>
                <w:sz w:val="22"/>
                <w:szCs w:val="22"/>
                <w:lang w:eastAsia="en-GB"/>
              </w:rPr>
              <w:t>Funding may also be available for one or more modules</w:t>
            </w:r>
            <w:r w:rsidR="008D00DE" w:rsidRPr="00B056FF">
              <w:rPr>
                <w:rFonts w:ascii="Arial Nova" w:eastAsia="Times New Roman" w:hAnsi="Arial Nova" w:cs="Arial"/>
                <w:sz w:val="22"/>
                <w:szCs w:val="22"/>
                <w:lang w:eastAsia="en-GB"/>
              </w:rPr>
              <w:t xml:space="preserve">. </w:t>
            </w:r>
          </w:p>
          <w:p w14:paraId="2C0AFA04" w14:textId="1BE2DD76" w:rsidR="002765E6" w:rsidRPr="00AF31D1" w:rsidRDefault="008A15E6" w:rsidP="009F585F">
            <w:pPr>
              <w:rPr>
                <w:rFonts w:ascii="Arial Nova" w:eastAsia="Times New Roman" w:hAnsi="Arial Nova" w:cs="Arial"/>
                <w:sz w:val="22"/>
                <w:szCs w:val="22"/>
                <w:lang w:eastAsia="en-GB"/>
              </w:rPr>
            </w:pPr>
            <w:r>
              <w:rPr>
                <w:rFonts w:ascii="Arial Nova" w:eastAsia="Times New Roman" w:hAnsi="Arial Nova" w:cs="Arial"/>
                <w:sz w:val="22"/>
                <w:szCs w:val="22"/>
                <w:lang w:eastAsia="en-GB"/>
              </w:rPr>
              <w:t xml:space="preserve">See </w:t>
            </w:r>
            <w:r w:rsidRPr="00337E02">
              <w:rPr>
                <w:rFonts w:ascii="Arial Nova" w:eastAsia="Times New Roman" w:hAnsi="Arial Nova" w:cs="Arial"/>
                <w:sz w:val="22"/>
                <w:szCs w:val="22"/>
                <w:lang w:eastAsia="en-GB"/>
              </w:rPr>
              <w:t xml:space="preserve">also </w:t>
            </w:r>
            <w:r w:rsidR="00AF31D1" w:rsidRPr="00AF31D1">
              <w:rPr>
                <w:rFonts w:ascii="Arial Nova" w:eastAsia="Times New Roman" w:hAnsi="Arial Nova" w:cs="Arial"/>
                <w:sz w:val="22"/>
                <w:szCs w:val="22"/>
                <w:lang w:eastAsia="en-GB"/>
              </w:rPr>
              <w:t>‘</w:t>
            </w:r>
            <w:hyperlink r:id="rId68" w:history="1">
              <w:r w:rsidR="00337E02" w:rsidRPr="00337E02">
                <w:rPr>
                  <w:rStyle w:val="Hyperlink"/>
                  <w:rFonts w:ascii="Arial Nova" w:eastAsia="Times New Roman" w:hAnsi="Arial Nova" w:cs="Arial"/>
                  <w:sz w:val="22"/>
                  <w:szCs w:val="22"/>
                  <w:lang w:eastAsia="en-GB"/>
                </w:rPr>
                <w:t>Award-winning</w:t>
              </w:r>
              <w:r w:rsidR="00AF31D1" w:rsidRPr="00AF31D1">
                <w:rPr>
                  <w:rStyle w:val="Hyperlink"/>
                  <w:rFonts w:ascii="Arial Nova" w:eastAsia="Times New Roman" w:hAnsi="Arial Nova" w:cs="Arial"/>
                  <w:sz w:val="22"/>
                  <w:szCs w:val="22"/>
                  <w:lang w:eastAsia="en-GB"/>
                </w:rPr>
                <w:t xml:space="preserve"> </w:t>
              </w:r>
              <w:r w:rsidR="00337E02" w:rsidRPr="00337E02">
                <w:rPr>
                  <w:rStyle w:val="Hyperlink"/>
                  <w:rFonts w:ascii="Arial Nova" w:eastAsia="Times New Roman" w:hAnsi="Arial Nova" w:cs="Arial"/>
                  <w:sz w:val="22"/>
                  <w:szCs w:val="22"/>
                  <w:lang w:eastAsia="en-GB"/>
                </w:rPr>
                <w:t>genomics</w:t>
              </w:r>
              <w:r w:rsidR="00EB64FF">
                <w:rPr>
                  <w:rStyle w:val="Hyperlink"/>
                  <w:rFonts w:ascii="Arial Nova" w:eastAsia="Times New Roman" w:hAnsi="Arial Nova" w:cs="Arial"/>
                  <w:sz w:val="22"/>
                  <w:szCs w:val="22"/>
                  <w:lang w:eastAsia="en-GB"/>
                </w:rPr>
                <w:t xml:space="preserve"> </w:t>
              </w:r>
              <w:r w:rsidR="00AF31D1" w:rsidRPr="00AF31D1">
                <w:rPr>
                  <w:rStyle w:val="Hyperlink"/>
                  <w:rFonts w:ascii="Arial Nova" w:eastAsia="Times New Roman" w:hAnsi="Arial Nova" w:cs="Arial"/>
                  <w:sz w:val="22"/>
                  <w:szCs w:val="22"/>
                  <w:lang w:eastAsia="en-GB"/>
                </w:rPr>
                <w:t>course returns</w:t>
              </w:r>
            </w:hyperlink>
            <w:r w:rsidR="00AF31D1" w:rsidRPr="00AF31D1">
              <w:rPr>
                <w:rFonts w:ascii="Arial Nova" w:eastAsia="Times New Roman" w:hAnsi="Arial Nova" w:cs="Arial"/>
                <w:sz w:val="22"/>
                <w:szCs w:val="22"/>
                <w:lang w:eastAsia="en-GB"/>
              </w:rPr>
              <w:t xml:space="preserve">’ for details of the online Genomics and Counselling Skills module, developed by the GEP and University of the West of England. Aimed at healthcare professionals including nurses, the course supports the development of knowledge and understanding of genomics to better support people in their care. You can access the </w:t>
            </w:r>
            <w:hyperlink r:id="rId69" w:history="1">
              <w:r w:rsidR="002904F7" w:rsidRPr="002904F7">
                <w:rPr>
                  <w:rStyle w:val="Hyperlink"/>
                  <w:rFonts w:ascii="Arial Nova" w:eastAsia="Times New Roman" w:hAnsi="Arial Nova" w:cs="Arial"/>
                  <w:sz w:val="22"/>
                  <w:szCs w:val="22"/>
                  <w:lang w:eastAsia="en-GB"/>
                </w:rPr>
                <w:t xml:space="preserve">full </w:t>
              </w:r>
              <w:r w:rsidR="00AF31D1" w:rsidRPr="00AF31D1">
                <w:rPr>
                  <w:rStyle w:val="Hyperlink"/>
                  <w:rFonts w:ascii="Arial Nova" w:eastAsia="Times New Roman" w:hAnsi="Arial Nova" w:cs="Arial"/>
                  <w:sz w:val="22"/>
                  <w:szCs w:val="22"/>
                  <w:lang w:eastAsia="en-GB"/>
                </w:rPr>
                <w:t xml:space="preserve">course </w:t>
              </w:r>
              <w:r w:rsidR="002904F7" w:rsidRPr="002904F7">
                <w:rPr>
                  <w:rStyle w:val="Hyperlink"/>
                  <w:rFonts w:ascii="Arial Nova" w:eastAsia="Times New Roman" w:hAnsi="Arial Nova" w:cs="Arial"/>
                  <w:sz w:val="22"/>
                  <w:szCs w:val="22"/>
                  <w:lang w:eastAsia="en-GB"/>
                </w:rPr>
                <w:t>information</w:t>
              </w:r>
              <w:r w:rsidR="00EB64FF">
                <w:rPr>
                  <w:rStyle w:val="Hyperlink"/>
                  <w:rFonts w:ascii="Arial Nova" w:eastAsia="Times New Roman" w:hAnsi="Arial Nova" w:cs="Arial"/>
                  <w:sz w:val="22"/>
                  <w:szCs w:val="22"/>
                  <w:lang w:eastAsia="en-GB"/>
                </w:rPr>
                <w:t>, including how to apply,</w:t>
              </w:r>
              <w:r w:rsidR="002904F7" w:rsidRPr="002904F7">
                <w:rPr>
                  <w:rStyle w:val="Hyperlink"/>
                  <w:rFonts w:ascii="Arial Nova" w:eastAsia="Times New Roman" w:hAnsi="Arial Nova" w:cs="Arial"/>
                  <w:sz w:val="22"/>
                  <w:szCs w:val="22"/>
                  <w:lang w:eastAsia="en-GB"/>
                </w:rPr>
                <w:t xml:space="preserve"> </w:t>
              </w:r>
              <w:r w:rsidR="00AF31D1" w:rsidRPr="00AF31D1">
                <w:rPr>
                  <w:rStyle w:val="Hyperlink"/>
                  <w:rFonts w:ascii="Arial Nova" w:eastAsia="Times New Roman" w:hAnsi="Arial Nova" w:cs="Arial"/>
                  <w:sz w:val="22"/>
                  <w:szCs w:val="22"/>
                  <w:lang w:eastAsia="en-GB"/>
                </w:rPr>
                <w:t>here</w:t>
              </w:r>
            </w:hyperlink>
            <w:r w:rsidR="002904F7">
              <w:rPr>
                <w:rFonts w:ascii="Arial Nova" w:eastAsia="Times New Roman" w:hAnsi="Arial Nova" w:cs="Arial"/>
                <w:sz w:val="22"/>
                <w:szCs w:val="22"/>
                <w:lang w:eastAsia="en-GB"/>
              </w:rPr>
              <w:t>.</w:t>
            </w:r>
            <w:r w:rsidR="00AF31D1" w:rsidRPr="00AF31D1">
              <w:rPr>
                <w:rFonts w:ascii="Arial Nova" w:eastAsia="Times New Roman" w:hAnsi="Arial Nova" w:cs="Arial"/>
                <w:sz w:val="22"/>
                <w:szCs w:val="22"/>
                <w:lang w:eastAsia="en-GB"/>
              </w:rPr>
              <w:t xml:space="preserve"> </w:t>
            </w:r>
          </w:p>
        </w:tc>
      </w:tr>
      <w:tr w:rsidR="00420C8C" w:rsidRPr="000F7ED9" w14:paraId="089FBE41" w14:textId="77777777" w:rsidTr="00B056FF">
        <w:trPr>
          <w:cantSplit/>
          <w:trHeight w:val="473"/>
        </w:trPr>
        <w:tc>
          <w:tcPr>
            <w:tcW w:w="15451" w:type="dxa"/>
            <w:gridSpan w:val="3"/>
            <w:shd w:val="clear" w:color="auto" w:fill="C9E4FF"/>
            <w:tcMar>
              <w:top w:w="113" w:type="dxa"/>
              <w:bottom w:w="113" w:type="dxa"/>
              <w:right w:w="567" w:type="dxa"/>
            </w:tcMar>
          </w:tcPr>
          <w:p w14:paraId="225CEA02" w14:textId="77777777" w:rsidR="002765E6" w:rsidRPr="00B056FF" w:rsidRDefault="002765E6">
            <w:pPr>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t xml:space="preserve">Clinical resources: supporting you in your clinical practice </w:t>
            </w:r>
          </w:p>
          <w:p w14:paraId="618A1049" w14:textId="6B945FB6" w:rsidR="002765E6" w:rsidRPr="00B056FF" w:rsidRDefault="002765E6">
            <w:pPr>
              <w:rPr>
                <w:rFonts w:ascii="Arial Nova" w:eastAsia="Times New Roman" w:hAnsi="Arial Nova" w:cs="Arial"/>
                <w:color w:val="215E99" w:themeColor="text2" w:themeTint="BF"/>
                <w:sz w:val="22"/>
                <w:szCs w:val="22"/>
              </w:rPr>
            </w:pPr>
            <w:r w:rsidRPr="00B056FF">
              <w:rPr>
                <w:rFonts w:ascii="Arial Nova" w:eastAsia="Times New Roman" w:hAnsi="Arial Nova" w:cs="Arial"/>
                <w:sz w:val="22"/>
                <w:szCs w:val="22"/>
              </w:rPr>
              <w:t xml:space="preserve">The following resources are available to support you in your clinical practice. If you have used any of these resources, you can add a review of the resource to the CPD log above. Why not write a reflective piece about your experience of using it for your revalidation? </w:t>
            </w:r>
            <w:r w:rsidR="00B87893" w:rsidRPr="00B056FF">
              <w:rPr>
                <w:rFonts w:ascii="Arial Nova" w:eastAsia="Times New Roman" w:hAnsi="Arial Nova" w:cs="Arial"/>
                <w:sz w:val="22"/>
                <w:szCs w:val="22"/>
              </w:rPr>
              <w:t>You can use the</w:t>
            </w:r>
            <w:r w:rsidRPr="00B056FF">
              <w:rPr>
                <w:rFonts w:ascii="Arial Nova" w:eastAsia="Times New Roman" w:hAnsi="Arial Nova" w:cs="Arial"/>
                <w:sz w:val="22"/>
                <w:szCs w:val="22"/>
              </w:rPr>
              <w:t xml:space="preserve"> </w:t>
            </w:r>
            <w:hyperlink r:id="rId70" w:history="1">
              <w:r w:rsidRPr="00B056FF">
                <w:rPr>
                  <w:rStyle w:val="Hyperlink"/>
                  <w:rFonts w:ascii="Arial Nova" w:eastAsia="Times New Roman" w:hAnsi="Arial Nova" w:cs="Arial"/>
                  <w:color w:val="215E99" w:themeColor="text2" w:themeTint="BF"/>
                  <w:sz w:val="22"/>
                  <w:szCs w:val="22"/>
                </w:rPr>
                <w:t>NMC reflective account form</w:t>
              </w:r>
            </w:hyperlink>
            <w:r w:rsidR="00B87893" w:rsidRPr="00B056FF">
              <w:rPr>
                <w:rFonts w:ascii="Arial Nova" w:hAnsi="Arial Nova" w:cs="Arial"/>
              </w:rPr>
              <w:t>.</w:t>
            </w:r>
            <w:r w:rsidRPr="00B056FF">
              <w:rPr>
                <w:rFonts w:ascii="Arial Nova" w:eastAsia="Times New Roman" w:hAnsi="Arial Nova" w:cs="Arial"/>
                <w:color w:val="215E99" w:themeColor="text2" w:themeTint="BF"/>
                <w:sz w:val="22"/>
                <w:szCs w:val="22"/>
              </w:rPr>
              <w:t xml:space="preserve"> </w:t>
            </w:r>
          </w:p>
        </w:tc>
      </w:tr>
      <w:tr w:rsidR="00420C8C" w:rsidRPr="000F7ED9" w14:paraId="0188D785" w14:textId="77777777" w:rsidTr="00B056FF">
        <w:trPr>
          <w:cantSplit/>
          <w:trHeight w:hRule="exact" w:val="1482"/>
        </w:trPr>
        <w:tc>
          <w:tcPr>
            <w:tcW w:w="3261" w:type="dxa"/>
            <w:shd w:val="clear" w:color="auto" w:fill="auto"/>
            <w:tcMar>
              <w:top w:w="113" w:type="dxa"/>
              <w:bottom w:w="113" w:type="dxa"/>
              <w:right w:w="567" w:type="dxa"/>
            </w:tcMar>
          </w:tcPr>
          <w:p w14:paraId="5DB19972" w14:textId="5E04698B" w:rsidR="00E4506D" w:rsidRPr="00B056FF" w:rsidRDefault="00E4506D">
            <w:pPr>
              <w:rPr>
                <w:rFonts w:ascii="Arial Nova" w:eastAsia="Calibri" w:hAnsi="Arial Nova" w:cs="Arial"/>
                <w:bCs/>
                <w:color w:val="215E99" w:themeColor="text2" w:themeTint="BF"/>
                <w:sz w:val="22"/>
                <w:szCs w:val="22"/>
              </w:rPr>
            </w:pPr>
            <w:hyperlink r:id="rId71" w:history="1">
              <w:r w:rsidRPr="00B056FF">
                <w:rPr>
                  <w:rStyle w:val="Hyperlink"/>
                  <w:rFonts w:ascii="Arial Nova" w:hAnsi="Arial Nova"/>
                  <w:bCs/>
                </w:rPr>
                <w:t xml:space="preserve">GeNotes: Genomic Notes for Clinicians </w:t>
              </w:r>
            </w:hyperlink>
            <w:r w:rsidRPr="00B056FF">
              <w:rPr>
                <w:rFonts w:ascii="Arial Nova" w:eastAsia="Calibri" w:hAnsi="Arial Nova" w:cs="Arial"/>
                <w:bCs/>
                <w:color w:val="215E99" w:themeColor="text2" w:themeTint="BF"/>
                <w:sz w:val="22"/>
                <w:szCs w:val="22"/>
              </w:rPr>
              <w:t xml:space="preserve"> </w:t>
            </w:r>
          </w:p>
        </w:tc>
        <w:tc>
          <w:tcPr>
            <w:tcW w:w="3544" w:type="dxa"/>
          </w:tcPr>
          <w:p w14:paraId="01589DE2" w14:textId="3628BAA2" w:rsidR="002D5BE9" w:rsidRPr="00B056FF" w:rsidRDefault="002D5BE9" w:rsidP="00B056FF">
            <w:pPr>
              <w:spacing w:after="0"/>
              <w:rPr>
                <w:rFonts w:ascii="Arial Nova" w:hAnsi="Arial Nova" w:cs="Arial"/>
                <w:sz w:val="22"/>
                <w:szCs w:val="22"/>
              </w:rPr>
            </w:pPr>
            <w:r w:rsidRPr="00B056FF">
              <w:rPr>
                <w:rFonts w:ascii="Arial Nova" w:hAnsi="Arial Nova" w:cs="Arial"/>
                <w:sz w:val="22"/>
                <w:szCs w:val="22"/>
              </w:rPr>
              <w:t xml:space="preserve">NHS England’s </w:t>
            </w:r>
            <w:r w:rsidR="007205DC" w:rsidRPr="00B056FF">
              <w:rPr>
                <w:rFonts w:ascii="Arial Nova" w:hAnsi="Arial Nova" w:cs="Arial"/>
                <w:sz w:val="22"/>
                <w:szCs w:val="22"/>
              </w:rPr>
              <w:t>G</w:t>
            </w:r>
            <w:r w:rsidR="00502C41">
              <w:rPr>
                <w:rFonts w:ascii="Arial Nova" w:hAnsi="Arial Nova" w:cs="Arial"/>
                <w:sz w:val="22"/>
                <w:szCs w:val="22"/>
              </w:rPr>
              <w:t xml:space="preserve">enomics Education </w:t>
            </w:r>
            <w:r w:rsidR="00566231">
              <w:rPr>
                <w:rFonts w:ascii="Arial Nova" w:hAnsi="Arial Nova" w:cs="Arial"/>
                <w:sz w:val="22"/>
                <w:szCs w:val="22"/>
              </w:rPr>
              <w:t>Programme</w:t>
            </w:r>
          </w:p>
        </w:tc>
        <w:tc>
          <w:tcPr>
            <w:tcW w:w="8646" w:type="dxa"/>
          </w:tcPr>
          <w:p w14:paraId="3FAD970E" w14:textId="58C3F58E" w:rsidR="00E4506D" w:rsidRPr="00B056FF" w:rsidRDefault="002D5BE9">
            <w:pPr>
              <w:rPr>
                <w:rFonts w:ascii="Arial Nova" w:eastAsia="Calibri" w:hAnsi="Arial Nova" w:cs="Arial"/>
                <w:color w:val="215E99" w:themeColor="text2" w:themeTint="BF"/>
                <w:sz w:val="22"/>
                <w:szCs w:val="22"/>
              </w:rPr>
            </w:pPr>
            <w:r w:rsidRPr="000F7ED9">
              <w:rPr>
                <w:rFonts w:ascii="Arial Nova" w:eastAsia="Calibri" w:hAnsi="Arial Nova" w:cs="Arial"/>
                <w:sz w:val="22"/>
                <w:szCs w:val="22"/>
              </w:rPr>
              <w:t xml:space="preserve">GeNotes has been developed to support your understanding of genomics in clinical practice. The resource comprises two tiers of content: In the Clinic (concise scenarios on </w:t>
            </w:r>
            <w:r w:rsidRPr="000F7ED9">
              <w:rPr>
                <w:rFonts w:ascii="Arial Nova" w:eastAsia="Calibri" w:hAnsi="Arial Nova" w:cs="Arial"/>
                <w:color w:val="212B32"/>
                <w:sz w:val="22"/>
                <w:szCs w:val="22"/>
              </w:rPr>
              <w:t>when, why and how to request genomic testing and feed back results) and the Knowledge Hub (</w:t>
            </w:r>
            <w:r w:rsidRPr="000F7ED9">
              <w:rPr>
                <w:rFonts w:ascii="Arial Nova" w:eastAsia="Calibri" w:hAnsi="Arial Nova" w:cs="Arial"/>
                <w:sz w:val="22"/>
                <w:szCs w:val="22"/>
              </w:rPr>
              <w:t>an encyclopaedia of supporting educational resources)</w:t>
            </w:r>
            <w:r w:rsidRPr="000F7ED9">
              <w:rPr>
                <w:rFonts w:ascii="Arial Nova" w:eastAsia="Calibri" w:hAnsi="Arial Nova" w:cs="Arial"/>
                <w:color w:val="212B32"/>
                <w:sz w:val="22"/>
                <w:szCs w:val="22"/>
              </w:rPr>
              <w:t>.</w:t>
            </w:r>
          </w:p>
        </w:tc>
      </w:tr>
      <w:tr w:rsidR="00420C8C" w:rsidRPr="000F7ED9" w14:paraId="68767184" w14:textId="77777777" w:rsidTr="00B056FF">
        <w:trPr>
          <w:cantSplit/>
          <w:trHeight w:hRule="exact" w:val="1134"/>
        </w:trPr>
        <w:tc>
          <w:tcPr>
            <w:tcW w:w="3261" w:type="dxa"/>
            <w:shd w:val="clear" w:color="auto" w:fill="auto"/>
            <w:tcMar>
              <w:top w:w="113" w:type="dxa"/>
              <w:bottom w:w="113" w:type="dxa"/>
              <w:right w:w="567" w:type="dxa"/>
            </w:tcMar>
          </w:tcPr>
          <w:p w14:paraId="4C589C5C" w14:textId="05F858CA" w:rsidR="00E002C6" w:rsidRPr="00B056FF" w:rsidRDefault="00E002C6" w:rsidP="00E002C6">
            <w:pPr>
              <w:rPr>
                <w:rFonts w:ascii="Arial Nova" w:eastAsia="Calibri" w:hAnsi="Arial Nova" w:cs="Arial"/>
                <w:color w:val="215E99" w:themeColor="text2" w:themeTint="BF"/>
                <w:sz w:val="22"/>
                <w:szCs w:val="22"/>
              </w:rPr>
            </w:pPr>
            <w:hyperlink r:id="rId72" w:history="1">
              <w:r w:rsidRPr="00B056FF">
                <w:rPr>
                  <w:rStyle w:val="Hyperlink"/>
                  <w:rFonts w:ascii="Arial Nova" w:hAnsi="Arial Nova"/>
                </w:rPr>
                <w:t>National Genomic Test Directory</w:t>
              </w:r>
            </w:hyperlink>
          </w:p>
        </w:tc>
        <w:tc>
          <w:tcPr>
            <w:tcW w:w="3544" w:type="dxa"/>
          </w:tcPr>
          <w:p w14:paraId="7E736536" w14:textId="34081486" w:rsidR="00E002C6" w:rsidRPr="00B056FF" w:rsidRDefault="00E10600" w:rsidP="00E002C6">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NHS England</w:t>
            </w:r>
          </w:p>
        </w:tc>
        <w:tc>
          <w:tcPr>
            <w:tcW w:w="8646" w:type="dxa"/>
          </w:tcPr>
          <w:p w14:paraId="2BFEC91F" w14:textId="77004D8A" w:rsidR="00E002C6" w:rsidRPr="00B056FF" w:rsidRDefault="00E002C6" w:rsidP="00E002C6">
            <w:pPr>
              <w:rPr>
                <w:rFonts w:ascii="Arial Nova" w:eastAsia="Calibri" w:hAnsi="Arial Nova" w:cs="Arial"/>
                <w:sz w:val="22"/>
                <w:szCs w:val="22"/>
              </w:rPr>
            </w:pPr>
            <w:r w:rsidRPr="00B056FF">
              <w:rPr>
                <w:rFonts w:ascii="Arial Nova" w:eastAsia="Calibri" w:hAnsi="Arial Nova" w:cs="Arial"/>
                <w:sz w:val="22"/>
                <w:szCs w:val="22"/>
                <w:shd w:val="clear" w:color="auto" w:fill="FFFFFF"/>
              </w:rPr>
              <w:t xml:space="preserve">The National </w:t>
            </w:r>
            <w:r w:rsidR="00E10600" w:rsidRPr="00B056FF">
              <w:rPr>
                <w:rFonts w:ascii="Arial Nova" w:eastAsia="Calibri" w:hAnsi="Arial Nova" w:cs="Arial"/>
                <w:sz w:val="22"/>
                <w:szCs w:val="22"/>
                <w:shd w:val="clear" w:color="auto" w:fill="FFFFFF"/>
              </w:rPr>
              <w:t>G</w:t>
            </w:r>
            <w:r w:rsidRPr="00B056FF">
              <w:rPr>
                <w:rFonts w:ascii="Arial Nova" w:eastAsia="Calibri" w:hAnsi="Arial Nova" w:cs="Arial"/>
                <w:sz w:val="22"/>
                <w:szCs w:val="22"/>
                <w:shd w:val="clear" w:color="auto" w:fill="FFFFFF"/>
              </w:rPr>
              <w:t xml:space="preserve">enomic </w:t>
            </w:r>
            <w:r w:rsidR="00E10600" w:rsidRPr="00B056FF">
              <w:rPr>
                <w:rFonts w:ascii="Arial Nova" w:eastAsia="Calibri" w:hAnsi="Arial Nova" w:cs="Arial"/>
                <w:sz w:val="22"/>
                <w:szCs w:val="22"/>
                <w:shd w:val="clear" w:color="auto" w:fill="FFFFFF"/>
              </w:rPr>
              <w:t>T</w:t>
            </w:r>
            <w:r w:rsidRPr="00B056FF">
              <w:rPr>
                <w:rFonts w:ascii="Arial Nova" w:eastAsia="Calibri" w:hAnsi="Arial Nova" w:cs="Arial"/>
                <w:sz w:val="22"/>
                <w:szCs w:val="22"/>
                <w:shd w:val="clear" w:color="auto" w:fill="FFFFFF"/>
              </w:rPr>
              <w:t xml:space="preserve">est </w:t>
            </w:r>
            <w:r w:rsidR="00E10600" w:rsidRPr="00B056FF">
              <w:rPr>
                <w:rFonts w:ascii="Arial Nova" w:eastAsia="Calibri" w:hAnsi="Arial Nova" w:cs="Arial"/>
                <w:sz w:val="22"/>
                <w:szCs w:val="22"/>
                <w:shd w:val="clear" w:color="auto" w:fill="FFFFFF"/>
              </w:rPr>
              <w:t>D</w:t>
            </w:r>
            <w:r w:rsidRPr="00B056FF">
              <w:rPr>
                <w:rFonts w:ascii="Arial Nova" w:eastAsia="Calibri" w:hAnsi="Arial Nova" w:cs="Arial"/>
                <w:sz w:val="22"/>
                <w:szCs w:val="22"/>
                <w:shd w:val="clear" w:color="auto" w:fill="FFFFFF"/>
              </w:rPr>
              <w:t xml:space="preserve">irectory specifies which genomic tests are commissioned by the NHS in England, the technology by which they are available, and the patients who will be eligible to access </w:t>
            </w:r>
            <w:r w:rsidR="00E10600" w:rsidRPr="00B056FF">
              <w:rPr>
                <w:rFonts w:ascii="Arial Nova" w:eastAsia="Calibri" w:hAnsi="Arial Nova" w:cs="Arial"/>
                <w:sz w:val="22"/>
                <w:szCs w:val="22"/>
                <w:shd w:val="clear" w:color="auto" w:fill="FFFFFF"/>
              </w:rPr>
              <w:t>each</w:t>
            </w:r>
            <w:r w:rsidRPr="00B056FF">
              <w:rPr>
                <w:rFonts w:ascii="Arial Nova" w:eastAsia="Calibri" w:hAnsi="Arial Nova" w:cs="Arial"/>
                <w:sz w:val="22"/>
                <w:szCs w:val="22"/>
                <w:shd w:val="clear" w:color="auto" w:fill="FFFFFF"/>
              </w:rPr>
              <w:t xml:space="preserve"> test.</w:t>
            </w:r>
          </w:p>
        </w:tc>
      </w:tr>
      <w:tr w:rsidR="00420C8C" w:rsidRPr="000F7ED9" w14:paraId="19152AEB" w14:textId="77777777" w:rsidTr="00B056FF">
        <w:trPr>
          <w:cantSplit/>
          <w:trHeight w:hRule="exact" w:val="1134"/>
        </w:trPr>
        <w:tc>
          <w:tcPr>
            <w:tcW w:w="3261" w:type="dxa"/>
            <w:shd w:val="clear" w:color="auto" w:fill="auto"/>
            <w:tcMar>
              <w:top w:w="113" w:type="dxa"/>
              <w:bottom w:w="113" w:type="dxa"/>
              <w:right w:w="567" w:type="dxa"/>
            </w:tcMar>
          </w:tcPr>
          <w:p w14:paraId="5CB28847" w14:textId="2BDB184E" w:rsidR="00E002C6" w:rsidRPr="00B056FF" w:rsidRDefault="00E002C6" w:rsidP="00E002C6">
            <w:pPr>
              <w:rPr>
                <w:rFonts w:ascii="Arial Nova" w:hAnsi="Arial Nova" w:cs="Arial"/>
                <w:bCs/>
                <w:color w:val="215E99" w:themeColor="text2" w:themeTint="BF"/>
                <w:sz w:val="22"/>
                <w:szCs w:val="22"/>
              </w:rPr>
            </w:pPr>
            <w:hyperlink r:id="rId73" w:history="1">
              <w:r w:rsidRPr="00B056FF">
                <w:rPr>
                  <w:rStyle w:val="Hyperlink"/>
                  <w:rFonts w:ascii="Arial Nova" w:hAnsi="Arial Nova"/>
                  <w:bCs/>
                </w:rPr>
                <w:t>Family History Template Tool</w:t>
              </w:r>
            </w:hyperlink>
          </w:p>
        </w:tc>
        <w:tc>
          <w:tcPr>
            <w:tcW w:w="3544" w:type="dxa"/>
          </w:tcPr>
          <w:p w14:paraId="4822E87B" w14:textId="5A60F9BF" w:rsidR="00E002C6" w:rsidRPr="00B056FF" w:rsidRDefault="00566231" w:rsidP="00E10600">
            <w:pPr>
              <w:rPr>
                <w:rFonts w:ascii="Arial Nova" w:eastAsia="Times New Roman" w:hAnsi="Arial Nova" w:cs="Arial"/>
                <w:color w:val="215E99" w:themeColor="text2" w:themeTint="BF"/>
                <w:sz w:val="22"/>
                <w:szCs w:val="22"/>
              </w:rPr>
            </w:pPr>
            <w:r w:rsidRPr="00F56209">
              <w:rPr>
                <w:rFonts w:ascii="Arial Nova" w:hAnsi="Arial Nova" w:cs="Arial"/>
                <w:sz w:val="22"/>
                <w:szCs w:val="22"/>
              </w:rPr>
              <w:t>NHS England’s G</w:t>
            </w:r>
            <w:r>
              <w:rPr>
                <w:rFonts w:ascii="Arial Nova" w:hAnsi="Arial Nova" w:cs="Arial"/>
                <w:sz w:val="22"/>
                <w:szCs w:val="22"/>
              </w:rPr>
              <w:t>enomics Education Programme</w:t>
            </w:r>
          </w:p>
        </w:tc>
        <w:tc>
          <w:tcPr>
            <w:tcW w:w="8646" w:type="dxa"/>
          </w:tcPr>
          <w:p w14:paraId="7E3D849B" w14:textId="77777777" w:rsidR="00E002C6" w:rsidRPr="00B056FF" w:rsidRDefault="00E002C6" w:rsidP="00E002C6">
            <w:pPr>
              <w:rPr>
                <w:rFonts w:ascii="Arial Nova" w:hAnsi="Arial Nova" w:cs="Arial"/>
                <w:spacing w:val="-1"/>
                <w:sz w:val="22"/>
                <w:szCs w:val="22"/>
              </w:rPr>
            </w:pPr>
            <w:r w:rsidRPr="00B056FF">
              <w:rPr>
                <w:rFonts w:ascii="Arial Nova" w:hAnsi="Arial Nova" w:cs="Arial"/>
                <w:sz w:val="22"/>
                <w:szCs w:val="22"/>
                <w:shd w:val="clear" w:color="auto" w:fill="FFFFFF"/>
              </w:rPr>
              <w:t>This handy tool can be used as a template to create </w:t>
            </w:r>
            <w:hyperlink r:id="rId74" w:history="1">
              <w:r w:rsidRPr="00B056FF">
                <w:rPr>
                  <w:rFonts w:ascii="Arial Nova" w:hAnsi="Arial Nova" w:cs="Arial"/>
                  <w:sz w:val="22"/>
                  <w:szCs w:val="22"/>
                  <w:bdr w:val="none" w:sz="0" w:space="0" w:color="auto" w:frame="1"/>
                  <w:shd w:val="clear" w:color="auto" w:fill="FFFFFF"/>
                </w:rPr>
                <w:t>genetic</w:t>
              </w:r>
            </w:hyperlink>
            <w:r w:rsidRPr="00B056FF">
              <w:rPr>
                <w:rFonts w:ascii="Arial Nova" w:hAnsi="Arial Nova" w:cs="Arial"/>
                <w:sz w:val="22"/>
                <w:szCs w:val="22"/>
                <w:shd w:val="clear" w:color="auto" w:fill="FFFFFF"/>
              </w:rPr>
              <w:t> family tree diagrams and as a reminder of the questions to ask and the symbols to use. It can also be used as an educational tool.</w:t>
            </w:r>
          </w:p>
        </w:tc>
      </w:tr>
    </w:tbl>
    <w:p w14:paraId="5947F6BD" w14:textId="77777777" w:rsidR="00506B78" w:rsidRPr="00B056FF" w:rsidRDefault="00506B78" w:rsidP="00FC7BFB">
      <w:pPr>
        <w:rPr>
          <w:rFonts w:ascii="Arial Nova" w:hAnsi="Arial Nova" w:cs="Arial"/>
          <w:b/>
          <w:color w:val="156082" w:themeColor="accent1"/>
          <w:sz w:val="20"/>
          <w:szCs w:val="20"/>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6619"/>
        <w:gridCol w:w="8788"/>
      </w:tblGrid>
      <w:tr w:rsidR="000D62D5" w:rsidRPr="000F7ED9" w14:paraId="5B0B7763" w14:textId="77777777" w:rsidTr="00B056FF">
        <w:trPr>
          <w:cantSplit/>
          <w:trHeight w:val="283"/>
        </w:trPr>
        <w:tc>
          <w:tcPr>
            <w:tcW w:w="15407" w:type="dxa"/>
            <w:gridSpan w:val="2"/>
            <w:shd w:val="clear" w:color="auto" w:fill="C9E4FF"/>
            <w:tcMar>
              <w:top w:w="113" w:type="dxa"/>
              <w:bottom w:w="113" w:type="dxa"/>
              <w:right w:w="567" w:type="dxa"/>
            </w:tcMar>
          </w:tcPr>
          <w:p w14:paraId="51E237DE" w14:textId="77777777" w:rsidR="00280224" w:rsidRPr="00B056FF" w:rsidRDefault="004E6062">
            <w:pPr>
              <w:spacing w:line="276" w:lineRule="auto"/>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lastRenderedPageBreak/>
              <w:t xml:space="preserve">Teaching resources   </w:t>
            </w:r>
          </w:p>
          <w:p w14:paraId="58FF73D4" w14:textId="3F57A248" w:rsidR="004E6062" w:rsidRPr="00B056FF" w:rsidRDefault="004E6062">
            <w:pPr>
              <w:spacing w:line="276" w:lineRule="auto"/>
              <w:rPr>
                <w:rFonts w:ascii="Arial Nova" w:eastAsia="Times New Roman" w:hAnsi="Arial Nova" w:cs="Arial"/>
                <w:color w:val="215E99" w:themeColor="text2" w:themeTint="BF"/>
                <w:sz w:val="22"/>
                <w:szCs w:val="22"/>
                <w:u w:val="single"/>
              </w:rPr>
            </w:pPr>
            <w:r w:rsidRPr="00B056FF">
              <w:rPr>
                <w:rFonts w:ascii="Arial Nova" w:eastAsia="Times New Roman" w:hAnsi="Arial Nova" w:cs="Arial"/>
                <w:sz w:val="22"/>
                <w:szCs w:val="22"/>
              </w:rPr>
              <w:t xml:space="preserve">The following resources have been developed to support with teaching activities. If you have used any of these resources, why not write a reflective piece about your experience of using it for your revalidation or add it to the CPD activity log above?  </w:t>
            </w:r>
            <w:r w:rsidR="00526C41" w:rsidRPr="00B056FF">
              <w:rPr>
                <w:rFonts w:ascii="Arial Nova" w:eastAsia="Times New Roman" w:hAnsi="Arial Nova" w:cs="Arial"/>
                <w:sz w:val="22"/>
                <w:szCs w:val="22"/>
              </w:rPr>
              <w:t>You can use the</w:t>
            </w:r>
            <w:r w:rsidRPr="00B056FF">
              <w:rPr>
                <w:rFonts w:ascii="Arial Nova" w:eastAsia="Times New Roman" w:hAnsi="Arial Nova" w:cs="Arial"/>
                <w:sz w:val="22"/>
                <w:szCs w:val="22"/>
              </w:rPr>
              <w:t xml:space="preserve"> </w:t>
            </w:r>
            <w:hyperlink r:id="rId75" w:history="1">
              <w:r w:rsidRPr="00B056FF">
                <w:rPr>
                  <w:rStyle w:val="Hyperlink"/>
                  <w:rFonts w:ascii="Arial Nova" w:eastAsia="Times New Roman" w:hAnsi="Arial Nova" w:cs="Arial"/>
                  <w:color w:val="auto"/>
                  <w:sz w:val="22"/>
                  <w:szCs w:val="22"/>
                </w:rPr>
                <w:t>NMC reflective account form</w:t>
              </w:r>
            </w:hyperlink>
            <w:r w:rsidR="00526C41" w:rsidRPr="00B056FF">
              <w:rPr>
                <w:rFonts w:ascii="Arial Nova" w:hAnsi="Arial Nova" w:cs="Arial"/>
                <w:sz w:val="22"/>
                <w:szCs w:val="22"/>
              </w:rPr>
              <w:t>.</w:t>
            </w:r>
          </w:p>
        </w:tc>
      </w:tr>
      <w:tr w:rsidR="002436D1" w:rsidRPr="00A6747A" w14:paraId="4D12378F" w14:textId="77777777" w:rsidTr="00B056FF">
        <w:trPr>
          <w:cantSplit/>
          <w:trHeight w:val="473"/>
        </w:trPr>
        <w:tc>
          <w:tcPr>
            <w:tcW w:w="6619" w:type="dxa"/>
            <w:shd w:val="clear" w:color="auto" w:fill="auto"/>
            <w:tcMar>
              <w:top w:w="113" w:type="dxa"/>
              <w:bottom w:w="113" w:type="dxa"/>
              <w:right w:w="567" w:type="dxa"/>
            </w:tcMar>
          </w:tcPr>
          <w:p w14:paraId="6F61C995" w14:textId="77777777" w:rsidR="002436D1" w:rsidRPr="00835E8C" w:rsidRDefault="002436D1" w:rsidP="00A6747A">
            <w:pPr>
              <w:shd w:val="clear" w:color="auto" w:fill="FFFFFF"/>
              <w:spacing w:line="288" w:lineRule="atLeast"/>
              <w:textAlignment w:val="baseline"/>
              <w:outlineLvl w:val="2"/>
              <w:rPr>
                <w:rFonts w:ascii="Arial Nova" w:eastAsia="Times New Roman" w:hAnsi="Arial Nova" w:cs="Arial"/>
                <w:color w:val="215E99" w:themeColor="text2" w:themeTint="BF"/>
                <w:sz w:val="22"/>
                <w:szCs w:val="22"/>
                <w:lang w:eastAsia="en-GB"/>
              </w:rPr>
            </w:pPr>
            <w:hyperlink r:id="rId76" w:history="1">
              <w:r w:rsidRPr="00835E8C">
                <w:rPr>
                  <w:rStyle w:val="Hyperlink"/>
                  <w:rFonts w:ascii="Arial Nova" w:eastAsia="Times New Roman" w:hAnsi="Arial Nova" w:cs="Arial"/>
                  <w:sz w:val="22"/>
                  <w:szCs w:val="22"/>
                  <w:lang w:eastAsia="en-GB"/>
                </w:rPr>
                <w:t>Nursing educator’s toolkit</w:t>
              </w:r>
            </w:hyperlink>
          </w:p>
        </w:tc>
        <w:tc>
          <w:tcPr>
            <w:tcW w:w="8788" w:type="dxa"/>
          </w:tcPr>
          <w:p w14:paraId="157F3B4A" w14:textId="77777777" w:rsidR="002436D1" w:rsidRPr="00835E8C" w:rsidRDefault="002436D1" w:rsidP="00A6747A">
            <w:pPr>
              <w:rPr>
                <w:rFonts w:ascii="Arial Nova" w:eastAsia="Times New Roman" w:hAnsi="Arial Nova" w:cs="Arial"/>
                <w:sz w:val="22"/>
                <w:szCs w:val="22"/>
              </w:rPr>
            </w:pPr>
            <w:r w:rsidRPr="00835E8C">
              <w:rPr>
                <w:rFonts w:ascii="Arial Nova" w:eastAsia="Times New Roman" w:hAnsi="Arial Nova" w:cs="Arial"/>
                <w:sz w:val="22"/>
                <w:szCs w:val="22"/>
                <w:lang w:eastAsia="en-GB"/>
              </w:rPr>
              <w:t xml:space="preserve">Case studies to support the delivery of genomics education to pre-registration nurses (adult and child). </w:t>
            </w:r>
          </w:p>
        </w:tc>
      </w:tr>
      <w:tr w:rsidR="000D62D5" w:rsidRPr="000F7ED9" w14:paraId="056BDE0F" w14:textId="77777777" w:rsidTr="006923B0">
        <w:trPr>
          <w:cantSplit/>
          <w:trHeight w:val="1409"/>
        </w:trPr>
        <w:tc>
          <w:tcPr>
            <w:tcW w:w="6619" w:type="dxa"/>
            <w:shd w:val="clear" w:color="auto" w:fill="auto"/>
            <w:tcMar>
              <w:top w:w="113" w:type="dxa"/>
              <w:bottom w:w="113" w:type="dxa"/>
              <w:right w:w="567" w:type="dxa"/>
            </w:tcMar>
          </w:tcPr>
          <w:p w14:paraId="34DD1E5B" w14:textId="41386A40" w:rsidR="00BC0D2E" w:rsidRPr="00835E8C" w:rsidRDefault="002F0056" w:rsidP="00BC0D2E">
            <w:pPr>
              <w:pStyle w:val="NoParagraphStyle"/>
              <w:tabs>
                <w:tab w:val="left" w:pos="175"/>
              </w:tabs>
              <w:suppressAutoHyphens/>
              <w:ind w:right="-489"/>
              <w:rPr>
                <w:rFonts w:ascii="Arial Nova" w:eastAsia="Arial" w:hAnsi="Arial Nova" w:cs="Arial"/>
                <w:color w:val="215E99" w:themeColor="text2" w:themeTint="BF"/>
                <w:sz w:val="22"/>
                <w:szCs w:val="22"/>
              </w:rPr>
            </w:pPr>
            <w:hyperlink r:id="rId77" w:history="1">
              <w:r w:rsidRPr="00835E8C">
                <w:rPr>
                  <w:rStyle w:val="Hyperlink"/>
                  <w:rFonts w:ascii="Arial Nova" w:hAnsi="Arial Nova"/>
                </w:rPr>
                <w:t>Facilitating genomic testing: a competency framework</w:t>
              </w:r>
            </w:hyperlink>
            <w:r w:rsidRPr="00835E8C">
              <w:rPr>
                <w:rFonts w:ascii="Arial Nova" w:eastAsia="Arial" w:hAnsi="Arial Nova" w:cs="Arial"/>
                <w:color w:val="215E99" w:themeColor="text2" w:themeTint="BF"/>
                <w:sz w:val="22"/>
                <w:szCs w:val="22"/>
              </w:rPr>
              <w:t xml:space="preserve"> </w:t>
            </w:r>
          </w:p>
        </w:tc>
        <w:tc>
          <w:tcPr>
            <w:tcW w:w="8788" w:type="dxa"/>
          </w:tcPr>
          <w:p w14:paraId="21E265E6" w14:textId="2C510107" w:rsidR="002F0056" w:rsidRPr="00835E8C" w:rsidRDefault="002F0056" w:rsidP="00B056FF">
            <w:pPr>
              <w:spacing w:after="0"/>
              <w:rPr>
                <w:rFonts w:ascii="Arial Nova" w:hAnsi="Arial Nova" w:cs="Arial"/>
                <w:sz w:val="22"/>
                <w:szCs w:val="22"/>
              </w:rPr>
            </w:pPr>
            <w:r w:rsidRPr="00835E8C">
              <w:rPr>
                <w:rFonts w:ascii="Arial Nova" w:eastAsia="Arial" w:hAnsi="Arial Nova" w:cs="Arial"/>
                <w:sz w:val="22"/>
                <w:szCs w:val="22"/>
              </w:rPr>
              <w:t>This competency framework focuses on the knowledge, skills and behaviours needed to support a patient in considering and consenting to genomic testing. This involves a ‘patient choice’ model of consent, which covers both the clinical implications of a test as well as a research offer within a clinical pathway. </w:t>
            </w:r>
          </w:p>
        </w:tc>
      </w:tr>
      <w:tr w:rsidR="00376F9E" w:rsidRPr="000F7ED9" w14:paraId="4D1D7A2B" w14:textId="77777777" w:rsidTr="00B056FF">
        <w:trPr>
          <w:cantSplit/>
          <w:trHeight w:val="473"/>
        </w:trPr>
        <w:tc>
          <w:tcPr>
            <w:tcW w:w="6619" w:type="dxa"/>
            <w:shd w:val="clear" w:color="auto" w:fill="auto"/>
            <w:tcMar>
              <w:top w:w="113" w:type="dxa"/>
              <w:bottom w:w="113" w:type="dxa"/>
              <w:right w:w="567" w:type="dxa"/>
            </w:tcMar>
          </w:tcPr>
          <w:p w14:paraId="4CAC5FA1" w14:textId="1BBF03D6" w:rsidR="00376F9E" w:rsidRPr="00835E8C" w:rsidRDefault="00604CB8" w:rsidP="00BC0D2E">
            <w:pPr>
              <w:pStyle w:val="NoParagraphStyle"/>
              <w:tabs>
                <w:tab w:val="left" w:pos="175"/>
              </w:tabs>
              <w:suppressAutoHyphens/>
              <w:ind w:right="-489"/>
              <w:rPr>
                <w:rFonts w:ascii="Arial Nova" w:hAnsi="Arial Nova" w:cs="Arial"/>
              </w:rPr>
            </w:pPr>
            <w:hyperlink r:id="rId78" w:history="1">
              <w:r w:rsidRPr="00604CB8">
                <w:rPr>
                  <w:rStyle w:val="Hyperlink"/>
                  <w:rFonts w:ascii="Arial Nova" w:hAnsi="Arial Nova" w:cs="Arial"/>
                </w:rPr>
                <w:t>Nursing competency framework</w:t>
              </w:r>
              <w:r w:rsidR="006923B0">
                <w:rPr>
                  <w:rStyle w:val="Hyperlink"/>
                  <w:rFonts w:ascii="Arial Nova" w:hAnsi="Arial Nova" w:cs="Arial"/>
                </w:rPr>
                <w:t>s</w:t>
              </w:r>
              <w:r w:rsidRPr="00604CB8">
                <w:rPr>
                  <w:rStyle w:val="Hyperlink"/>
                  <w:rFonts w:ascii="Arial Nova" w:hAnsi="Arial Nova" w:cs="Arial"/>
                </w:rPr>
                <w:t xml:space="preserve"> in cance</w:t>
              </w:r>
              <w:r w:rsidR="006923B0">
                <w:rPr>
                  <w:rStyle w:val="Hyperlink"/>
                  <w:rFonts w:ascii="Arial Nova" w:hAnsi="Arial Nova" w:cs="Arial"/>
                </w:rPr>
                <w:t>r genomics</w:t>
              </w:r>
            </w:hyperlink>
            <w:r w:rsidR="006923B0">
              <w:rPr>
                <w:rFonts w:ascii="Arial Nova" w:hAnsi="Arial Nova" w:cs="Arial"/>
              </w:rPr>
              <w:t xml:space="preserve"> </w:t>
            </w:r>
          </w:p>
        </w:tc>
        <w:tc>
          <w:tcPr>
            <w:tcW w:w="8788" w:type="dxa"/>
          </w:tcPr>
          <w:p w14:paraId="0BDD8AAB" w14:textId="38D332F3" w:rsidR="00376F9E" w:rsidRPr="00835E8C" w:rsidRDefault="00835E8C" w:rsidP="00BC0D2E">
            <w:pPr>
              <w:rPr>
                <w:rStyle w:val="cf01"/>
                <w:rFonts w:ascii="Arial Nova" w:hAnsi="Arial Nova" w:cs="Arial"/>
                <w:b w:val="0"/>
                <w:bCs w:val="0"/>
                <w:sz w:val="22"/>
                <w:szCs w:val="22"/>
              </w:rPr>
            </w:pPr>
            <w:r w:rsidRPr="00835E8C">
              <w:rPr>
                <w:rFonts w:ascii="Arial Nova" w:hAnsi="Arial Nova" w:cs="Arial"/>
                <w:sz w:val="22"/>
                <w:szCs w:val="22"/>
              </w:rPr>
              <w:t>A set of tumour-specific competencies for oncology nurses. Lynch syndrome (colorectal and endometrial) and breast cancer are already available, with ovarian, lung and prostate cancer to follow.</w:t>
            </w:r>
          </w:p>
        </w:tc>
      </w:tr>
      <w:tr w:rsidR="00827903" w:rsidRPr="000F7ED9" w14:paraId="119323C6" w14:textId="77777777" w:rsidTr="00B056FF">
        <w:trPr>
          <w:cantSplit/>
          <w:trHeight w:val="473"/>
        </w:trPr>
        <w:tc>
          <w:tcPr>
            <w:tcW w:w="6619" w:type="dxa"/>
            <w:shd w:val="clear" w:color="auto" w:fill="auto"/>
            <w:tcMar>
              <w:top w:w="113" w:type="dxa"/>
              <w:bottom w:w="113" w:type="dxa"/>
              <w:right w:w="567" w:type="dxa"/>
            </w:tcMar>
          </w:tcPr>
          <w:p w14:paraId="2E64162D" w14:textId="3E30320F" w:rsidR="00827903" w:rsidRPr="00835E8C" w:rsidRDefault="00827903" w:rsidP="00BC0D2E">
            <w:pPr>
              <w:pStyle w:val="NoParagraphStyle"/>
              <w:tabs>
                <w:tab w:val="left" w:pos="175"/>
              </w:tabs>
              <w:suppressAutoHyphens/>
              <w:ind w:right="-489"/>
              <w:rPr>
                <w:rFonts w:ascii="Arial Nova" w:eastAsia="Arial" w:hAnsi="Arial Nova" w:cs="Arial"/>
                <w:color w:val="215E99" w:themeColor="text2" w:themeTint="BF"/>
                <w:sz w:val="22"/>
                <w:szCs w:val="22"/>
              </w:rPr>
            </w:pPr>
            <w:hyperlink r:id="rId79" w:history="1">
              <w:r w:rsidRPr="00835E8C">
                <w:rPr>
                  <w:rStyle w:val="Hyperlink"/>
                  <w:rFonts w:ascii="Arial Nova" w:hAnsi="Arial Nova"/>
                </w:rPr>
                <w:t>Genomics Game quiz</w:t>
              </w:r>
            </w:hyperlink>
          </w:p>
        </w:tc>
        <w:tc>
          <w:tcPr>
            <w:tcW w:w="8788" w:type="dxa"/>
          </w:tcPr>
          <w:p w14:paraId="50B3821B" w14:textId="4449CB60" w:rsidR="00827903" w:rsidRPr="00835E8C" w:rsidDel="002F0056" w:rsidRDefault="00E51444" w:rsidP="00BC0D2E">
            <w:pPr>
              <w:rPr>
                <w:rFonts w:ascii="Arial Nova" w:hAnsi="Arial Nova" w:cs="Arial"/>
                <w:sz w:val="22"/>
                <w:szCs w:val="22"/>
              </w:rPr>
            </w:pPr>
            <w:r w:rsidRPr="00835E8C">
              <w:rPr>
                <w:rStyle w:val="cf01"/>
                <w:rFonts w:ascii="Arial Nova" w:hAnsi="Arial Nova" w:cs="Arial"/>
                <w:b w:val="0"/>
                <w:bCs w:val="0"/>
                <w:sz w:val="22"/>
                <w:szCs w:val="22"/>
              </w:rPr>
              <w:t xml:space="preserve">A PowerPoint presentation quiz-styled teaching resource, based on </w:t>
            </w:r>
            <w:hyperlink r:id="rId80" w:history="1">
              <w:r w:rsidRPr="00835E8C">
                <w:rPr>
                  <w:rFonts w:ascii="Arial Nova" w:hAnsi="Arial Nova" w:cs="Arial"/>
                  <w:color w:val="A00053"/>
                  <w:sz w:val="22"/>
                  <w:szCs w:val="22"/>
                  <w:u w:val="single"/>
                  <w:bdr w:val="none" w:sz="0" w:space="0" w:color="auto" w:frame="1"/>
                  <w:shd w:val="clear" w:color="auto" w:fill="FFFFFF"/>
                </w:rPr>
                <w:t>the Genomics Game</w:t>
              </w:r>
            </w:hyperlink>
            <w:r w:rsidRPr="00835E8C">
              <w:rPr>
                <w:rFonts w:ascii="Arial Nova" w:hAnsi="Arial Nova" w:cs="Arial"/>
                <w:sz w:val="22"/>
                <w:szCs w:val="22"/>
              </w:rPr>
              <w:t xml:space="preserve">. Developed by </w:t>
            </w:r>
            <w:r w:rsidRPr="00835E8C">
              <w:rPr>
                <w:rFonts w:ascii="Arial Nova" w:hAnsi="Arial Nova" w:cs="Arial"/>
                <w:color w:val="222222"/>
                <w:sz w:val="22"/>
                <w:szCs w:val="22"/>
                <w:shd w:val="clear" w:color="auto" w:fill="FFFFFF"/>
              </w:rPr>
              <w:t>the GEP, this is a fun way to explore genetics and genomics concepts as well as how they’ll be encountered in a modern healthcare system. Slides can be used as an add-on to existing teaching materials or as a standalone activity.</w:t>
            </w:r>
          </w:p>
        </w:tc>
      </w:tr>
      <w:tr w:rsidR="00347178" w:rsidRPr="000F7ED9" w14:paraId="403BA053" w14:textId="77777777" w:rsidTr="00B056FF">
        <w:trPr>
          <w:cantSplit/>
          <w:trHeight w:val="473"/>
        </w:trPr>
        <w:tc>
          <w:tcPr>
            <w:tcW w:w="6619" w:type="dxa"/>
            <w:shd w:val="clear" w:color="auto" w:fill="auto"/>
            <w:tcMar>
              <w:top w:w="113" w:type="dxa"/>
              <w:bottom w:w="113" w:type="dxa"/>
              <w:right w:w="567" w:type="dxa"/>
            </w:tcMar>
          </w:tcPr>
          <w:p w14:paraId="61EFF5F7" w14:textId="471338C4" w:rsidR="00347178" w:rsidRPr="00835E8C" w:rsidRDefault="00347178" w:rsidP="00347178">
            <w:pPr>
              <w:pStyle w:val="NoParagraphStyle"/>
              <w:tabs>
                <w:tab w:val="left" w:pos="175"/>
              </w:tabs>
              <w:suppressAutoHyphens/>
              <w:ind w:right="-489"/>
              <w:rPr>
                <w:rFonts w:ascii="Arial Nova" w:hAnsi="Arial Nova" w:cs="Arial"/>
                <w:color w:val="215E99" w:themeColor="text2" w:themeTint="BF"/>
                <w:spacing w:val="-1"/>
                <w:sz w:val="22"/>
                <w:szCs w:val="22"/>
              </w:rPr>
            </w:pPr>
            <w:hyperlink r:id="rId81" w:history="1">
              <w:r w:rsidRPr="00835E8C">
                <w:rPr>
                  <w:rStyle w:val="Hyperlink"/>
                  <w:rFonts w:ascii="Arial Nova" w:hAnsi="Arial Nova"/>
                  <w:sz w:val="22"/>
                  <w:szCs w:val="22"/>
                </w:rPr>
                <w:t xml:space="preserve">Genomics </w:t>
              </w:r>
              <w:r w:rsidRPr="00835E8C">
                <w:rPr>
                  <w:rStyle w:val="Hyperlink"/>
                  <w:rFonts w:ascii="Arial Nova" w:hAnsi="Arial Nova"/>
                </w:rPr>
                <w:t>G</w:t>
              </w:r>
              <w:r w:rsidRPr="00835E8C">
                <w:rPr>
                  <w:rStyle w:val="Hyperlink"/>
                  <w:rFonts w:ascii="Arial Nova" w:hAnsi="Arial Nova"/>
                  <w:sz w:val="22"/>
                  <w:szCs w:val="22"/>
                </w:rPr>
                <w:t>ame factsheets</w:t>
              </w:r>
            </w:hyperlink>
          </w:p>
        </w:tc>
        <w:tc>
          <w:tcPr>
            <w:tcW w:w="8788" w:type="dxa"/>
          </w:tcPr>
          <w:p w14:paraId="4DBBFF3D" w14:textId="4775801C" w:rsidR="00347178" w:rsidRPr="00835E8C" w:rsidRDefault="00347178" w:rsidP="00347178">
            <w:pPr>
              <w:rPr>
                <w:rFonts w:ascii="Arial Nova" w:eastAsia="Times New Roman" w:hAnsi="Arial Nova" w:cs="Arial"/>
                <w:color w:val="215E99" w:themeColor="text2" w:themeTint="BF"/>
                <w:sz w:val="22"/>
                <w:szCs w:val="22"/>
              </w:rPr>
            </w:pPr>
            <w:r w:rsidRPr="00835E8C">
              <w:rPr>
                <w:rFonts w:ascii="Arial Nova" w:hAnsi="Arial Nova" w:cs="Arial"/>
                <w:color w:val="222222"/>
                <w:sz w:val="22"/>
                <w:szCs w:val="22"/>
                <w:shd w:val="clear" w:color="auto" w:fill="FFFFFF"/>
              </w:rPr>
              <w:t xml:space="preserve">A collection of factsheets designed to accompany the </w:t>
            </w:r>
            <w:hyperlink r:id="rId82" w:history="1">
              <w:r w:rsidRPr="00835E8C">
                <w:rPr>
                  <w:rFonts w:ascii="Arial Nova" w:hAnsi="Arial Nova" w:cs="Arial"/>
                  <w:color w:val="A00053"/>
                  <w:sz w:val="22"/>
                  <w:szCs w:val="22"/>
                  <w:u w:val="single"/>
                  <w:bdr w:val="none" w:sz="0" w:space="0" w:color="auto" w:frame="1"/>
                  <w:shd w:val="clear" w:color="auto" w:fill="FFFFFF"/>
                </w:rPr>
                <w:t>Genomics Game</w:t>
              </w:r>
            </w:hyperlink>
            <w:r w:rsidRPr="00835E8C">
              <w:rPr>
                <w:rFonts w:ascii="Arial Nova" w:hAnsi="Arial Nova" w:cs="Arial"/>
                <w:color w:val="222222"/>
                <w:sz w:val="22"/>
                <w:szCs w:val="22"/>
                <w:shd w:val="clear" w:color="auto" w:fill="FFFFFF"/>
              </w:rPr>
              <w:t xml:space="preserve"> as handouts after the session. However, they can also be used as preparation materials or post-session handouts for other teaching sessions. </w:t>
            </w:r>
          </w:p>
        </w:tc>
      </w:tr>
      <w:tr w:rsidR="00B955B1" w:rsidRPr="000F7ED9" w14:paraId="42708EC7" w14:textId="77777777" w:rsidTr="006923B0">
        <w:trPr>
          <w:cantSplit/>
          <w:trHeight w:val="785"/>
        </w:trPr>
        <w:tc>
          <w:tcPr>
            <w:tcW w:w="6619" w:type="dxa"/>
            <w:shd w:val="clear" w:color="auto" w:fill="auto"/>
            <w:tcMar>
              <w:top w:w="113" w:type="dxa"/>
              <w:bottom w:w="113" w:type="dxa"/>
              <w:right w:w="567" w:type="dxa"/>
            </w:tcMar>
          </w:tcPr>
          <w:p w14:paraId="4A826FD6" w14:textId="3B7BDAFE" w:rsidR="00B955B1" w:rsidRPr="00B056FF" w:rsidRDefault="00B955B1" w:rsidP="00B955B1">
            <w:pPr>
              <w:shd w:val="clear" w:color="auto" w:fill="FFFFFF"/>
              <w:textAlignment w:val="baseline"/>
              <w:rPr>
                <w:rFonts w:ascii="Arial Nova" w:eastAsia="Times New Roman" w:hAnsi="Arial Nova" w:cs="Arial"/>
                <w:color w:val="215E99" w:themeColor="text2" w:themeTint="BF"/>
                <w:sz w:val="22"/>
                <w:szCs w:val="22"/>
                <w:lang w:eastAsia="en-GB"/>
              </w:rPr>
            </w:pPr>
            <w:hyperlink r:id="rId83" w:history="1">
              <w:r w:rsidRPr="00B056FF">
                <w:rPr>
                  <w:rStyle w:val="Hyperlink"/>
                  <w:rFonts w:ascii="Arial Nova" w:hAnsi="Arial Nova"/>
                </w:rPr>
                <w:t>Imag</w:t>
              </w:r>
              <w:r w:rsidR="00C92FF7" w:rsidRPr="00B056FF">
                <w:rPr>
                  <w:rStyle w:val="Hyperlink"/>
                  <w:rFonts w:ascii="Arial Nova" w:hAnsi="Arial Nova"/>
                </w:rPr>
                <w:t>e</w:t>
              </w:r>
              <w:r w:rsidRPr="00B056FF">
                <w:rPr>
                  <w:rStyle w:val="Hyperlink"/>
                  <w:rFonts w:ascii="Arial Nova" w:hAnsi="Arial Nova"/>
                </w:rPr>
                <w:t xml:space="preserve"> </w:t>
              </w:r>
              <w:r w:rsidR="00C92FF7" w:rsidRPr="00B056FF">
                <w:rPr>
                  <w:rStyle w:val="Hyperlink"/>
                  <w:rFonts w:ascii="Arial Nova" w:hAnsi="Arial Nova"/>
                </w:rPr>
                <w:t>library</w:t>
              </w:r>
            </w:hyperlink>
          </w:p>
        </w:tc>
        <w:tc>
          <w:tcPr>
            <w:tcW w:w="8788" w:type="dxa"/>
          </w:tcPr>
          <w:p w14:paraId="09093CDD" w14:textId="198D1B4A" w:rsidR="00B955B1" w:rsidRPr="00B056FF" w:rsidRDefault="00B955B1" w:rsidP="00B955B1">
            <w:pPr>
              <w:rPr>
                <w:rFonts w:ascii="Arial Nova" w:hAnsi="Arial Nova" w:cs="Arial"/>
                <w:color w:val="215E99" w:themeColor="text2" w:themeTint="BF"/>
                <w:spacing w:val="-1"/>
                <w:sz w:val="22"/>
                <w:szCs w:val="22"/>
              </w:rPr>
            </w:pPr>
            <w:r w:rsidRPr="000F7ED9">
              <w:rPr>
                <w:rFonts w:ascii="Arial Nova" w:eastAsia="Times New Roman" w:hAnsi="Arial Nova" w:cs="Arial"/>
                <w:sz w:val="22"/>
                <w:szCs w:val="22"/>
                <w:lang w:eastAsia="en-GB"/>
              </w:rPr>
              <w:t xml:space="preserve">The </w:t>
            </w:r>
            <w:r w:rsidR="007205DC" w:rsidRPr="000F7ED9">
              <w:rPr>
                <w:rFonts w:ascii="Arial Nova" w:eastAsia="Times New Roman" w:hAnsi="Arial Nova" w:cs="Arial"/>
                <w:sz w:val="22"/>
                <w:szCs w:val="22"/>
                <w:lang w:eastAsia="en-GB"/>
              </w:rPr>
              <w:t>GEP</w:t>
            </w:r>
            <w:r w:rsidRPr="000F7ED9">
              <w:rPr>
                <w:rFonts w:ascii="Arial Nova" w:eastAsia="Times New Roman" w:hAnsi="Arial Nova" w:cs="Arial"/>
                <w:sz w:val="22"/>
                <w:szCs w:val="22"/>
                <w:lang w:eastAsia="en-GB"/>
              </w:rPr>
              <w:t xml:space="preserve"> image library is available for download and use in your work as long as it is for non-profit purposes and you credit the source. See the website for further details. </w:t>
            </w:r>
          </w:p>
        </w:tc>
      </w:tr>
    </w:tbl>
    <w:p w14:paraId="58F1EB39" w14:textId="7C0489FB" w:rsidR="009665D9" w:rsidRPr="00B056FF" w:rsidRDefault="009665D9" w:rsidP="00FC7BFB">
      <w:pPr>
        <w:rPr>
          <w:rFonts w:ascii="Arial Nova" w:hAnsi="Arial Nova" w:cs="Arial"/>
          <w:b/>
          <w:color w:val="156082" w:themeColor="accent1"/>
          <w:sz w:val="20"/>
          <w:szCs w:val="20"/>
        </w:rPr>
      </w:pPr>
    </w:p>
    <w:p w14:paraId="552E6A41" w14:textId="0DC80991" w:rsidR="006923B0" w:rsidRDefault="006923B0">
      <w:pPr>
        <w:rPr>
          <w:rFonts w:ascii="Arial Nova" w:hAnsi="Arial Nova" w:cs="Arial"/>
          <w:b/>
          <w:color w:val="156082" w:themeColor="accent1"/>
          <w:sz w:val="4"/>
          <w:szCs w:val="4"/>
        </w:rPr>
      </w:pPr>
      <w:r>
        <w:rPr>
          <w:rFonts w:ascii="Arial Nova" w:hAnsi="Arial Nova" w:cs="Arial"/>
          <w:b/>
          <w:color w:val="156082" w:themeColor="accent1"/>
          <w:sz w:val="4"/>
          <w:szCs w:val="4"/>
        </w:rPr>
        <w:br w:type="page"/>
      </w:r>
    </w:p>
    <w:p w14:paraId="4E23A849" w14:textId="77777777" w:rsidR="009665D9" w:rsidRPr="006923B0" w:rsidRDefault="009665D9">
      <w:pPr>
        <w:rPr>
          <w:rFonts w:ascii="Arial Nova" w:hAnsi="Arial Nova" w:cs="Arial"/>
          <w:b/>
          <w:color w:val="156082" w:themeColor="accent1"/>
          <w:sz w:val="4"/>
          <w:szCs w:val="4"/>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3217"/>
        <w:gridCol w:w="3383"/>
        <w:gridCol w:w="8807"/>
      </w:tblGrid>
      <w:tr w:rsidR="00420C8C" w:rsidRPr="000F7ED9" w14:paraId="6EEDF4EB" w14:textId="77777777" w:rsidTr="00B056FF">
        <w:trPr>
          <w:cantSplit/>
          <w:trHeight w:val="334"/>
        </w:trPr>
        <w:tc>
          <w:tcPr>
            <w:tcW w:w="15407" w:type="dxa"/>
            <w:gridSpan w:val="3"/>
            <w:shd w:val="clear" w:color="auto" w:fill="C9E4FF"/>
            <w:tcMar>
              <w:top w:w="113" w:type="dxa"/>
              <w:bottom w:w="113" w:type="dxa"/>
              <w:right w:w="567" w:type="dxa"/>
            </w:tcMar>
          </w:tcPr>
          <w:p w14:paraId="6DF519DC" w14:textId="57A39431" w:rsidR="00CC70A8" w:rsidRPr="00B056FF" w:rsidRDefault="00CC70A8">
            <w:pPr>
              <w:rPr>
                <w:rFonts w:ascii="Arial Nova" w:eastAsia="Times New Roman" w:hAnsi="Arial Nova" w:cs="Arial"/>
                <w:b/>
                <w:color w:val="215E99" w:themeColor="text2" w:themeTint="BF"/>
              </w:rPr>
            </w:pPr>
            <w:r w:rsidRPr="00B056FF">
              <w:rPr>
                <w:rFonts w:ascii="Arial Nova" w:eastAsia="Times New Roman" w:hAnsi="Arial Nova" w:cs="Arial"/>
                <w:b/>
                <w:color w:val="215E99" w:themeColor="text2" w:themeTint="BF"/>
              </w:rPr>
              <w:t xml:space="preserve">Useful </w:t>
            </w:r>
            <w:r w:rsidR="002436D1" w:rsidRPr="00B056FF">
              <w:rPr>
                <w:rFonts w:ascii="Arial Nova" w:eastAsia="Times New Roman" w:hAnsi="Arial Nova" w:cs="Arial"/>
                <w:b/>
                <w:color w:val="215E99" w:themeColor="text2" w:themeTint="BF"/>
              </w:rPr>
              <w:t>websites</w:t>
            </w:r>
          </w:p>
        </w:tc>
      </w:tr>
      <w:tr w:rsidR="00420C8C" w:rsidRPr="00A43A4E" w14:paraId="481483BE" w14:textId="77777777" w:rsidTr="00B056FF">
        <w:trPr>
          <w:cantSplit/>
          <w:trHeight w:val="473"/>
        </w:trPr>
        <w:tc>
          <w:tcPr>
            <w:tcW w:w="3217" w:type="dxa"/>
            <w:shd w:val="clear" w:color="auto" w:fill="auto"/>
            <w:tcMar>
              <w:top w:w="113" w:type="dxa"/>
              <w:bottom w:w="113" w:type="dxa"/>
              <w:right w:w="567" w:type="dxa"/>
            </w:tcMar>
          </w:tcPr>
          <w:p w14:paraId="176D40CC" w14:textId="3978FC4F" w:rsidR="00CC70A8" w:rsidRPr="00B056FF" w:rsidRDefault="00F211DB">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Genomics research</w:t>
            </w:r>
            <w:r w:rsidR="00CC70A8" w:rsidRPr="00B056FF">
              <w:rPr>
                <w:rFonts w:ascii="Arial Nova" w:eastAsia="Calibri" w:hAnsi="Arial Nova" w:cs="Arial"/>
                <w:sz w:val="22"/>
                <w:szCs w:val="22"/>
              </w:rPr>
              <w:t xml:space="preserve">  </w:t>
            </w:r>
          </w:p>
        </w:tc>
        <w:tc>
          <w:tcPr>
            <w:tcW w:w="3383" w:type="dxa"/>
          </w:tcPr>
          <w:p w14:paraId="742CE893" w14:textId="084DE44B" w:rsidR="0034168F" w:rsidRPr="00B056FF" w:rsidRDefault="00CC70A8" w:rsidP="0034168F">
            <w:pPr>
              <w:rPr>
                <w:rFonts w:ascii="Arial Nova" w:eastAsia="Calibri" w:hAnsi="Arial Nova" w:cs="Arial"/>
                <w:color w:val="215E99" w:themeColor="text2" w:themeTint="BF"/>
                <w:sz w:val="22"/>
                <w:szCs w:val="22"/>
                <w:u w:val="single"/>
              </w:rPr>
            </w:pPr>
            <w:hyperlink r:id="rId84" w:history="1">
              <w:r w:rsidRPr="00B056FF">
                <w:rPr>
                  <w:rFonts w:ascii="Arial Nova" w:eastAsia="Calibri" w:hAnsi="Arial Nova" w:cs="Arial"/>
                  <w:color w:val="215E99" w:themeColor="text2" w:themeTint="BF"/>
                  <w:sz w:val="22"/>
                  <w:szCs w:val="22"/>
                  <w:u w:val="single"/>
                </w:rPr>
                <w:t>Genomics Englan</w:t>
              </w:r>
              <w:r w:rsidR="00F211DB" w:rsidRPr="00AC0E0E">
                <w:rPr>
                  <w:rFonts w:ascii="Arial Nova" w:eastAsia="Calibri" w:hAnsi="Arial Nova" w:cs="Arial"/>
                  <w:color w:val="215E99" w:themeColor="text2" w:themeTint="BF"/>
                  <w:sz w:val="22"/>
                  <w:szCs w:val="22"/>
                  <w:u w:val="single"/>
                </w:rPr>
                <w:t>d homepage</w:t>
              </w:r>
            </w:hyperlink>
          </w:p>
          <w:p w14:paraId="32CDB1BB" w14:textId="77777777" w:rsidR="00C519FB" w:rsidRPr="00B056FF" w:rsidRDefault="00C519FB" w:rsidP="00B056FF">
            <w:pPr>
              <w:spacing w:after="0"/>
              <w:rPr>
                <w:rFonts w:ascii="Arial Nova" w:eastAsia="Calibri" w:hAnsi="Arial Nova" w:cs="Arial"/>
                <w:color w:val="215E99" w:themeColor="text2" w:themeTint="BF"/>
                <w:sz w:val="22"/>
                <w:szCs w:val="22"/>
                <w:u w:val="single"/>
              </w:rPr>
            </w:pPr>
          </w:p>
          <w:p w14:paraId="57420580" w14:textId="2F3BB37D" w:rsidR="00C519FB" w:rsidRPr="00B056FF" w:rsidRDefault="00C519FB">
            <w:pPr>
              <w:rPr>
                <w:rFonts w:ascii="Arial Nova" w:eastAsia="Calibri" w:hAnsi="Arial Nova" w:cs="Arial"/>
                <w:color w:val="215E99" w:themeColor="text2" w:themeTint="BF"/>
                <w:sz w:val="22"/>
                <w:szCs w:val="22"/>
                <w:u w:val="single"/>
              </w:rPr>
            </w:pPr>
            <w:hyperlink r:id="rId85" w:history="1">
              <w:r w:rsidRPr="00B056FF">
                <w:rPr>
                  <w:rStyle w:val="Hyperlink"/>
                  <w:rFonts w:ascii="Arial Nova" w:eastAsia="Calibri" w:hAnsi="Arial Nova" w:cs="Arial"/>
                  <w:sz w:val="22"/>
                  <w:szCs w:val="22"/>
                </w:rPr>
                <w:t>Pa</w:t>
              </w:r>
              <w:r w:rsidR="007C7B35" w:rsidRPr="00B056FF">
                <w:rPr>
                  <w:rStyle w:val="Hyperlink"/>
                  <w:rFonts w:ascii="Arial Nova" w:eastAsia="Calibri" w:hAnsi="Arial Nova" w:cs="Arial"/>
                  <w:sz w:val="22"/>
                  <w:szCs w:val="22"/>
                </w:rPr>
                <w:t>rticipant s</w:t>
              </w:r>
              <w:r w:rsidRPr="00B056FF">
                <w:rPr>
                  <w:rStyle w:val="Hyperlink"/>
                  <w:rFonts w:ascii="Arial Nova" w:eastAsia="Calibri" w:hAnsi="Arial Nova" w:cs="Arial"/>
                  <w:sz w:val="22"/>
                  <w:szCs w:val="22"/>
                </w:rPr>
                <w:t>tories</w:t>
              </w:r>
            </w:hyperlink>
          </w:p>
          <w:p w14:paraId="78166386" w14:textId="77777777" w:rsidR="007209DD" w:rsidRPr="00AC0E0E" w:rsidRDefault="007209DD" w:rsidP="00B056FF">
            <w:pPr>
              <w:spacing w:after="0"/>
              <w:rPr>
                <w:rFonts w:ascii="Arial Nova" w:eastAsia="Calibri" w:hAnsi="Arial Nova" w:cs="Arial"/>
                <w:color w:val="215E99" w:themeColor="text2" w:themeTint="BF"/>
                <w:sz w:val="22"/>
                <w:szCs w:val="22"/>
              </w:rPr>
            </w:pPr>
          </w:p>
          <w:p w14:paraId="555B89A1" w14:textId="4BEA6F0F" w:rsidR="0034168F" w:rsidRPr="00B056FF" w:rsidRDefault="0034168F">
            <w:pPr>
              <w:rPr>
                <w:rFonts w:ascii="Arial Nova" w:eastAsia="Calibri" w:hAnsi="Arial Nova" w:cs="Arial"/>
                <w:color w:val="215E99" w:themeColor="text2" w:themeTint="BF"/>
                <w:sz w:val="22"/>
                <w:szCs w:val="22"/>
              </w:rPr>
            </w:pPr>
            <w:hyperlink r:id="rId86" w:history="1">
              <w:r w:rsidRPr="00B056FF">
                <w:rPr>
                  <w:rStyle w:val="Hyperlink"/>
                </w:rPr>
                <w:t>Newborn Genomes Programme</w:t>
              </w:r>
            </w:hyperlink>
          </w:p>
        </w:tc>
        <w:tc>
          <w:tcPr>
            <w:tcW w:w="8807" w:type="dxa"/>
          </w:tcPr>
          <w:p w14:paraId="456DCEB6" w14:textId="4DF38C94" w:rsidR="00C519FB" w:rsidRPr="00B056FF" w:rsidRDefault="00A43A4E">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Genomics England works in partnership with the NHS to provide whole genome sequencing diagnostics and leads on some research projects</w:t>
            </w:r>
          </w:p>
          <w:p w14:paraId="7EAB17B8" w14:textId="46A5E8EF" w:rsidR="007209DD" w:rsidRPr="00626036" w:rsidRDefault="00C519FB">
            <w:pPr>
              <w:rPr>
                <w:rFonts w:ascii="Arial Nova" w:eastAsia="Calibri" w:hAnsi="Arial Nova" w:cs="Arial"/>
                <w:sz w:val="22"/>
                <w:szCs w:val="22"/>
              </w:rPr>
            </w:pPr>
            <w:r w:rsidRPr="00B056FF">
              <w:rPr>
                <w:rFonts w:ascii="Arial Nova" w:eastAsia="Calibri" w:hAnsi="Arial Nova" w:cs="Arial"/>
                <w:sz w:val="22"/>
                <w:szCs w:val="22"/>
              </w:rPr>
              <w:t>Stories of how genomic testing, diagnosis and medicine has impacted the lives of participants in the 100,000 Genomes Project.</w:t>
            </w:r>
          </w:p>
          <w:p w14:paraId="33BBD62E" w14:textId="7FFEA54E" w:rsidR="0034168F" w:rsidRPr="00B056FF" w:rsidRDefault="007209DD" w:rsidP="009C4111">
            <w:pPr>
              <w:rPr>
                <w:rFonts w:ascii="Arial Nova" w:eastAsia="Calibri" w:hAnsi="Arial Nova" w:cs="Arial"/>
                <w:color w:val="215E99" w:themeColor="text2" w:themeTint="BF"/>
                <w:sz w:val="22"/>
                <w:szCs w:val="22"/>
              </w:rPr>
            </w:pPr>
            <w:r w:rsidRPr="00626036">
              <w:rPr>
                <w:rFonts w:ascii="Arial Nova" w:eastAsia="Calibri" w:hAnsi="Arial Nova" w:cs="Arial"/>
                <w:sz w:val="22"/>
                <w:szCs w:val="22"/>
              </w:rPr>
              <w:t>The latest information on the Newborn Genomes Programme and the Generation Study.</w:t>
            </w:r>
          </w:p>
        </w:tc>
      </w:tr>
      <w:tr w:rsidR="00420C8C" w:rsidRPr="00A43A4E" w14:paraId="78D0EA4D" w14:textId="77777777" w:rsidTr="00B056FF">
        <w:trPr>
          <w:cantSplit/>
          <w:trHeight w:val="473"/>
        </w:trPr>
        <w:tc>
          <w:tcPr>
            <w:tcW w:w="3217" w:type="dxa"/>
            <w:shd w:val="clear" w:color="auto" w:fill="auto"/>
            <w:tcMar>
              <w:top w:w="113" w:type="dxa"/>
              <w:bottom w:w="113" w:type="dxa"/>
              <w:right w:w="567" w:type="dxa"/>
            </w:tcMar>
          </w:tcPr>
          <w:p w14:paraId="6DC72411" w14:textId="1B2EED2D" w:rsidR="00FE4233" w:rsidRPr="00B056FF" w:rsidRDefault="00CA6113">
            <w:pPr>
              <w:rPr>
                <w:rFonts w:ascii="Arial Nova" w:eastAsia="Calibri" w:hAnsi="Arial Nova" w:cs="Arial"/>
                <w:color w:val="215E99" w:themeColor="text2" w:themeTint="BF"/>
                <w:sz w:val="22"/>
                <w:szCs w:val="22"/>
              </w:rPr>
            </w:pPr>
            <w:r w:rsidRPr="00B056FF">
              <w:rPr>
                <w:rFonts w:ascii="Arial Nova" w:eastAsia="Arial" w:hAnsi="Arial Nova" w:cs="Arial"/>
                <w:sz w:val="22"/>
                <w:szCs w:val="22"/>
              </w:rPr>
              <w:t>Your Genome</w:t>
            </w:r>
          </w:p>
        </w:tc>
        <w:tc>
          <w:tcPr>
            <w:tcW w:w="3383" w:type="dxa"/>
          </w:tcPr>
          <w:p w14:paraId="0BBF9524" w14:textId="4BB4A67A" w:rsidR="00FE4233" w:rsidRPr="00B056FF" w:rsidRDefault="00E1390D">
            <w:pPr>
              <w:rPr>
                <w:rFonts w:ascii="Arial Nova" w:hAnsi="Arial Nova" w:cs="Arial"/>
                <w:color w:val="215E99" w:themeColor="text2" w:themeTint="BF"/>
                <w:sz w:val="22"/>
                <w:szCs w:val="22"/>
              </w:rPr>
            </w:pPr>
            <w:hyperlink r:id="rId87">
              <w:r w:rsidRPr="00B056FF">
                <w:rPr>
                  <w:rFonts w:ascii="Arial Nova" w:eastAsia="Arial" w:hAnsi="Arial Nova" w:cs="Arial"/>
                  <w:color w:val="215E99" w:themeColor="text2" w:themeTint="BF"/>
                  <w:sz w:val="22"/>
                  <w:szCs w:val="22"/>
                  <w:u w:val="single"/>
                </w:rPr>
                <w:t>Your Genome</w:t>
              </w:r>
              <w:r w:rsidR="007914D0" w:rsidRPr="00B056FF">
                <w:rPr>
                  <w:rFonts w:ascii="Arial Nova" w:eastAsia="Arial" w:hAnsi="Arial Nova" w:cs="Arial"/>
                  <w:color w:val="215E99" w:themeColor="text2" w:themeTint="BF"/>
                  <w:sz w:val="22"/>
                  <w:szCs w:val="22"/>
                  <w:u w:val="single"/>
                </w:rPr>
                <w:t xml:space="preserve"> </w:t>
              </w:r>
            </w:hyperlink>
          </w:p>
        </w:tc>
        <w:tc>
          <w:tcPr>
            <w:tcW w:w="8807" w:type="dxa"/>
          </w:tcPr>
          <w:p w14:paraId="4FC94E62" w14:textId="726A1C14" w:rsidR="00FE4233" w:rsidRPr="00B056FF" w:rsidRDefault="00C519FB">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Helping you discover more about DNA, genes and genomes, and the implications for our health and society.</w:t>
            </w:r>
          </w:p>
        </w:tc>
      </w:tr>
      <w:tr w:rsidR="00420C8C" w:rsidRPr="000F7ED9" w14:paraId="76D368C9" w14:textId="77777777" w:rsidTr="00B056FF">
        <w:trPr>
          <w:cantSplit/>
          <w:trHeight w:val="473"/>
        </w:trPr>
        <w:tc>
          <w:tcPr>
            <w:tcW w:w="3217" w:type="dxa"/>
            <w:shd w:val="clear" w:color="auto" w:fill="auto"/>
            <w:tcMar>
              <w:top w:w="113" w:type="dxa"/>
              <w:bottom w:w="113" w:type="dxa"/>
              <w:right w:w="567" w:type="dxa"/>
            </w:tcMar>
          </w:tcPr>
          <w:p w14:paraId="42E87016" w14:textId="473EFF30" w:rsidR="00101293" w:rsidRPr="00B056FF" w:rsidRDefault="00101293">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Cancer </w:t>
            </w:r>
            <w:r w:rsidR="00F211DB" w:rsidRPr="00B056FF">
              <w:rPr>
                <w:rFonts w:ascii="Arial Nova" w:eastAsia="Calibri" w:hAnsi="Arial Nova" w:cs="Arial"/>
                <w:sz w:val="22"/>
                <w:szCs w:val="22"/>
              </w:rPr>
              <w:t>genomics</w:t>
            </w:r>
          </w:p>
        </w:tc>
        <w:tc>
          <w:tcPr>
            <w:tcW w:w="3383" w:type="dxa"/>
          </w:tcPr>
          <w:p w14:paraId="6AF74547" w14:textId="56D0A98E" w:rsidR="00374022" w:rsidRPr="00626036" w:rsidRDefault="00374022" w:rsidP="00B056FF">
            <w:pPr>
              <w:suppressAutoHyphens/>
              <w:spacing w:after="0" w:line="288" w:lineRule="auto"/>
              <w:ind w:leftChars="-1" w:hangingChars="1" w:hanging="2"/>
              <w:textDirection w:val="btLr"/>
              <w:textAlignment w:val="top"/>
              <w:outlineLvl w:val="0"/>
              <w:rPr>
                <w:rFonts w:ascii="Arial Nova" w:hAnsi="Arial Nova" w:cs="Arial"/>
                <w:sz w:val="22"/>
                <w:szCs w:val="22"/>
              </w:rPr>
            </w:pPr>
            <w:hyperlink r:id="rId88">
              <w:r w:rsidRPr="00B056FF">
                <w:rPr>
                  <w:rFonts w:ascii="Arial Nova" w:eastAsia="Arial" w:hAnsi="Arial Nova" w:cs="Arial"/>
                  <w:color w:val="215E99" w:themeColor="text2" w:themeTint="BF"/>
                  <w:kern w:val="0"/>
                  <w:position w:val="-1"/>
                  <w:sz w:val="22"/>
                  <w:szCs w:val="22"/>
                  <w:u w:val="single"/>
                  <w:lang w:eastAsia="en-GB"/>
                  <w14:ligatures w14:val="none"/>
                </w:rPr>
                <w:t xml:space="preserve">Cancer genomics </w:t>
              </w:r>
            </w:hyperlink>
          </w:p>
          <w:p w14:paraId="16C373C6" w14:textId="37D69EAE" w:rsidR="003C1ECF" w:rsidRPr="00B056FF" w:rsidRDefault="003C1ECF" w:rsidP="00374022">
            <w:pPr>
              <w:suppressAutoHyphens/>
              <w:spacing w:after="200" w:line="288" w:lineRule="auto"/>
              <w:ind w:leftChars="-1" w:hangingChars="1" w:hanging="2"/>
              <w:textDirection w:val="btLr"/>
              <w:textAlignment w:val="top"/>
              <w:outlineLvl w:val="0"/>
              <w:rPr>
                <w:rFonts w:ascii="Arial Nova" w:eastAsia="Arial" w:hAnsi="Arial Nova" w:cs="Arial"/>
                <w:color w:val="215E99" w:themeColor="text2" w:themeTint="BF"/>
                <w:kern w:val="0"/>
                <w:position w:val="-1"/>
                <w:sz w:val="22"/>
                <w:szCs w:val="22"/>
                <w:lang w:eastAsia="en-GB"/>
                <w14:ligatures w14:val="none"/>
              </w:rPr>
            </w:pPr>
            <w:r w:rsidRPr="00626036">
              <w:rPr>
                <w:rFonts w:ascii="Arial Nova" w:hAnsi="Arial Nova" w:cs="Arial"/>
                <w:sz w:val="22"/>
                <w:szCs w:val="22"/>
              </w:rPr>
              <w:t>(GEP, webpage)</w:t>
            </w:r>
          </w:p>
          <w:p w14:paraId="66F2D3F4" w14:textId="1E05939D" w:rsidR="00101293" w:rsidRPr="00626036" w:rsidRDefault="00374022" w:rsidP="00B056FF">
            <w:pPr>
              <w:spacing w:after="0"/>
              <w:rPr>
                <w:rFonts w:ascii="Arial Nova" w:hAnsi="Arial Nova" w:cs="Arial"/>
                <w:sz w:val="22"/>
                <w:szCs w:val="22"/>
              </w:rPr>
            </w:pPr>
            <w:hyperlink r:id="rId89">
              <w:r w:rsidRPr="00B056FF">
                <w:rPr>
                  <w:rFonts w:ascii="Arial Nova" w:eastAsia="Arial" w:hAnsi="Arial Nova" w:cs="Arial"/>
                  <w:color w:val="215E99" w:themeColor="text2" w:themeTint="BF"/>
                  <w:kern w:val="0"/>
                  <w:position w:val="-1"/>
                  <w:sz w:val="22"/>
                  <w:szCs w:val="22"/>
                  <w:u w:val="single"/>
                  <w:lang w:eastAsia="en-GB"/>
                  <w14:ligatures w14:val="none"/>
                </w:rPr>
                <w:t>Cancer genomics</w:t>
              </w:r>
            </w:hyperlink>
          </w:p>
          <w:p w14:paraId="4F0ABCDC" w14:textId="230722F3" w:rsidR="008F75EF" w:rsidRPr="00B056FF" w:rsidRDefault="008F75EF" w:rsidP="00374022">
            <w:pPr>
              <w:rPr>
                <w:rFonts w:ascii="Arial Nova" w:eastAsia="Arial" w:hAnsi="Arial Nova" w:cs="Arial"/>
                <w:color w:val="215E99" w:themeColor="text2" w:themeTint="BF"/>
                <w:kern w:val="0"/>
                <w:position w:val="-1"/>
                <w:sz w:val="22"/>
                <w:szCs w:val="22"/>
                <w:u w:val="single"/>
                <w:lang w:eastAsia="en-GB"/>
                <w14:ligatures w14:val="none"/>
              </w:rPr>
            </w:pPr>
            <w:r w:rsidRPr="00626036">
              <w:rPr>
                <w:rFonts w:ascii="Arial Nova" w:hAnsi="Arial Nova" w:cs="Arial"/>
                <w:sz w:val="22"/>
                <w:szCs w:val="22"/>
              </w:rPr>
              <w:t>(Genomics England, webpage)</w:t>
            </w:r>
          </w:p>
          <w:p w14:paraId="6FBE5AFC" w14:textId="39255E37" w:rsidR="00C519FB" w:rsidRPr="00626036" w:rsidRDefault="00C519FB" w:rsidP="00B056FF">
            <w:pPr>
              <w:spacing w:after="0"/>
              <w:rPr>
                <w:rFonts w:ascii="Arial Nova" w:hAnsi="Arial Nova" w:cs="Arial"/>
                <w:sz w:val="22"/>
                <w:szCs w:val="22"/>
              </w:rPr>
            </w:pPr>
            <w:hyperlink r:id="rId90" w:history="1">
              <w:r w:rsidRPr="00B056FF">
                <w:rPr>
                  <w:rStyle w:val="Hyperlink"/>
                  <w:rFonts w:ascii="Arial Nova" w:hAnsi="Arial Nova" w:cs="Arial"/>
                  <w:sz w:val="22"/>
                  <w:szCs w:val="22"/>
                </w:rPr>
                <w:t>T</w:t>
              </w:r>
              <w:r w:rsidR="00FE54D2" w:rsidRPr="00626036">
                <w:rPr>
                  <w:rStyle w:val="Hyperlink"/>
                  <w:rFonts w:ascii="Arial Nova" w:hAnsi="Arial Nova" w:cs="Arial"/>
                  <w:sz w:val="22"/>
                  <w:szCs w:val="22"/>
                </w:rPr>
                <w:t>eenage &amp; Young Adult Research (TYAR.org)</w:t>
              </w:r>
            </w:hyperlink>
          </w:p>
          <w:p w14:paraId="6A20DAD9" w14:textId="00762F9E" w:rsidR="00097511" w:rsidRPr="00B056FF" w:rsidRDefault="00097511" w:rsidP="00374022">
            <w:pPr>
              <w:rPr>
                <w:rFonts w:ascii="Arial Nova" w:hAnsi="Arial Nova" w:cs="Arial"/>
                <w:color w:val="215E99" w:themeColor="text2" w:themeTint="BF"/>
                <w:sz w:val="22"/>
                <w:szCs w:val="22"/>
              </w:rPr>
            </w:pPr>
            <w:r w:rsidRPr="00626036">
              <w:rPr>
                <w:rFonts w:ascii="Arial Nova" w:hAnsi="Arial Nova" w:cs="Arial"/>
                <w:sz w:val="22"/>
                <w:szCs w:val="22"/>
              </w:rPr>
              <w:t>(website)</w:t>
            </w:r>
          </w:p>
        </w:tc>
        <w:tc>
          <w:tcPr>
            <w:tcW w:w="8807" w:type="dxa"/>
          </w:tcPr>
          <w:p w14:paraId="640BE8C5" w14:textId="699C276A" w:rsidR="00101293" w:rsidRPr="00B056FF" w:rsidRDefault="003C1ECF">
            <w:pPr>
              <w:rPr>
                <w:rFonts w:ascii="Arial Nova" w:eastAsia="Arial" w:hAnsi="Arial Nova" w:cs="Arial"/>
                <w:sz w:val="22"/>
                <w:szCs w:val="22"/>
              </w:rPr>
            </w:pPr>
            <w:r w:rsidRPr="00B056FF">
              <w:rPr>
                <w:rFonts w:ascii="Arial Nova" w:eastAsia="Arial" w:hAnsi="Arial Nova" w:cs="Arial"/>
                <w:sz w:val="22"/>
                <w:szCs w:val="22"/>
              </w:rPr>
              <w:t xml:space="preserve">Bitesize education </w:t>
            </w:r>
            <w:r w:rsidR="00FA42E2" w:rsidRPr="00B056FF">
              <w:rPr>
                <w:rFonts w:ascii="Arial Nova" w:eastAsia="Arial" w:hAnsi="Arial Nova" w:cs="Arial"/>
                <w:sz w:val="22"/>
                <w:szCs w:val="22"/>
              </w:rPr>
              <w:t>about cancer and the genome</w:t>
            </w:r>
            <w:r w:rsidR="00C519FB" w:rsidRPr="00B056FF">
              <w:rPr>
                <w:rFonts w:ascii="Arial Nova" w:eastAsia="Arial" w:hAnsi="Arial Nova" w:cs="Arial"/>
                <w:sz w:val="22"/>
                <w:szCs w:val="22"/>
              </w:rPr>
              <w:t>.</w:t>
            </w:r>
          </w:p>
          <w:p w14:paraId="3874B651" w14:textId="77777777" w:rsidR="00C519FB" w:rsidRPr="00B056FF" w:rsidRDefault="00C519FB">
            <w:pPr>
              <w:rPr>
                <w:rFonts w:ascii="Arial Nova" w:eastAsia="Arial" w:hAnsi="Arial Nova" w:cs="Arial"/>
                <w:sz w:val="22"/>
                <w:szCs w:val="22"/>
              </w:rPr>
            </w:pPr>
          </w:p>
          <w:p w14:paraId="70F06EEA" w14:textId="178BE157" w:rsidR="00C519FB" w:rsidRPr="00B056FF" w:rsidRDefault="00662FB7">
            <w:pPr>
              <w:rPr>
                <w:rFonts w:ascii="Arial Nova" w:eastAsia="Arial" w:hAnsi="Arial Nova" w:cs="Arial"/>
                <w:sz w:val="22"/>
                <w:szCs w:val="22"/>
              </w:rPr>
            </w:pPr>
            <w:r w:rsidRPr="00B056FF">
              <w:rPr>
                <w:rFonts w:ascii="Arial Nova" w:eastAsia="Arial" w:hAnsi="Arial Nova" w:cs="Arial"/>
                <w:sz w:val="22"/>
                <w:szCs w:val="22"/>
              </w:rPr>
              <w:t>More details on how cancer develops and the benefits of genomics</w:t>
            </w:r>
          </w:p>
          <w:p w14:paraId="5DC2B7BA" w14:textId="77777777" w:rsidR="00C519FB" w:rsidRPr="00B056FF" w:rsidRDefault="00C519FB">
            <w:pPr>
              <w:rPr>
                <w:rFonts w:ascii="Arial Nova" w:eastAsia="Arial" w:hAnsi="Arial Nova" w:cs="Arial"/>
                <w:sz w:val="22"/>
                <w:szCs w:val="22"/>
              </w:rPr>
            </w:pPr>
          </w:p>
          <w:p w14:paraId="6C23D445" w14:textId="4867A51D" w:rsidR="00C519FB" w:rsidRPr="00B056FF" w:rsidRDefault="00C519FB">
            <w:pPr>
              <w:rPr>
                <w:rFonts w:ascii="Arial Nova" w:eastAsia="Arial" w:hAnsi="Arial Nova" w:cs="Arial"/>
                <w:sz w:val="22"/>
                <w:szCs w:val="22"/>
              </w:rPr>
            </w:pPr>
            <w:r w:rsidRPr="00B056FF">
              <w:rPr>
                <w:rFonts w:ascii="Arial Nova" w:eastAsia="Arial" w:hAnsi="Arial Nova" w:cs="Arial"/>
                <w:sz w:val="22"/>
                <w:szCs w:val="22"/>
              </w:rPr>
              <w:t>Resource for Teenagers and Young Adults for research, genomics and biobanking.</w:t>
            </w:r>
          </w:p>
          <w:p w14:paraId="0978B564" w14:textId="2A3E2598" w:rsidR="00C519FB" w:rsidRPr="00B056FF" w:rsidRDefault="00C519FB">
            <w:pPr>
              <w:rPr>
                <w:rFonts w:ascii="Arial Nova" w:eastAsia="Calibri" w:hAnsi="Arial Nova" w:cs="Arial"/>
                <w:color w:val="215E99" w:themeColor="text2" w:themeTint="BF"/>
                <w:sz w:val="22"/>
                <w:szCs w:val="22"/>
              </w:rPr>
            </w:pPr>
          </w:p>
        </w:tc>
      </w:tr>
      <w:tr w:rsidR="00420C8C" w:rsidRPr="000F7ED9" w14:paraId="0EDF3DB2" w14:textId="77777777" w:rsidTr="00B056FF">
        <w:trPr>
          <w:cantSplit/>
          <w:trHeight w:val="473"/>
        </w:trPr>
        <w:tc>
          <w:tcPr>
            <w:tcW w:w="3217" w:type="dxa"/>
            <w:shd w:val="clear" w:color="auto" w:fill="auto"/>
            <w:tcMar>
              <w:top w:w="113" w:type="dxa"/>
              <w:bottom w:w="113" w:type="dxa"/>
              <w:right w:w="567" w:type="dxa"/>
            </w:tcMar>
          </w:tcPr>
          <w:p w14:paraId="3EF9E68F" w14:textId="26A0F9A2" w:rsidR="00CC70A8" w:rsidRPr="00B056FF" w:rsidRDefault="00097511">
            <w:pPr>
              <w:rPr>
                <w:rFonts w:ascii="Arial Nova" w:hAnsi="Arial Nova" w:cs="Arial"/>
                <w:color w:val="215E99" w:themeColor="text2" w:themeTint="BF"/>
                <w:sz w:val="22"/>
                <w:szCs w:val="22"/>
              </w:rPr>
            </w:pPr>
            <w:r w:rsidRPr="00B056FF">
              <w:rPr>
                <w:rFonts w:ascii="Arial Nova" w:eastAsia="Calibri" w:hAnsi="Arial Nova" w:cs="Arial"/>
                <w:sz w:val="22"/>
                <w:szCs w:val="22"/>
              </w:rPr>
              <w:t>Monogenic diabetes</w:t>
            </w:r>
            <w:r w:rsidR="00CC70A8" w:rsidRPr="00B056FF">
              <w:rPr>
                <w:rFonts w:ascii="Arial Nova" w:eastAsia="Calibri" w:hAnsi="Arial Nova" w:cs="Arial"/>
                <w:sz w:val="22"/>
                <w:szCs w:val="22"/>
              </w:rPr>
              <w:t xml:space="preserve"> </w:t>
            </w:r>
          </w:p>
        </w:tc>
        <w:tc>
          <w:tcPr>
            <w:tcW w:w="3383" w:type="dxa"/>
          </w:tcPr>
          <w:p w14:paraId="15C340AE" w14:textId="687AD413" w:rsidR="00097511" w:rsidRPr="00626036" w:rsidRDefault="00097511" w:rsidP="00097511">
            <w:pPr>
              <w:spacing w:after="0"/>
              <w:rPr>
                <w:rFonts w:ascii="Arial Nova" w:hAnsi="Arial Nova" w:cs="Arial"/>
                <w:sz w:val="22"/>
                <w:szCs w:val="22"/>
              </w:rPr>
            </w:pPr>
            <w:hyperlink r:id="rId91" w:history="1">
              <w:r w:rsidRPr="00B056FF">
                <w:rPr>
                  <w:rFonts w:ascii="Arial Nova" w:eastAsia="Calibri" w:hAnsi="Arial Nova" w:cs="Arial"/>
                  <w:color w:val="215E99" w:themeColor="text2" w:themeTint="BF"/>
                  <w:sz w:val="22"/>
                  <w:szCs w:val="22"/>
                  <w:u w:val="single"/>
                </w:rPr>
                <w:t>Diabetes Genes</w:t>
              </w:r>
            </w:hyperlink>
          </w:p>
          <w:p w14:paraId="140ED0D9" w14:textId="7E951EBC" w:rsidR="00CC70A8" w:rsidRPr="00B056FF" w:rsidRDefault="00097511" w:rsidP="00097511">
            <w:pPr>
              <w:rPr>
                <w:rFonts w:ascii="Arial Nova" w:hAnsi="Arial Nova" w:cs="Arial"/>
                <w:color w:val="215E99" w:themeColor="text2" w:themeTint="BF"/>
                <w:sz w:val="22"/>
                <w:szCs w:val="22"/>
              </w:rPr>
            </w:pPr>
            <w:r w:rsidRPr="00626036">
              <w:rPr>
                <w:rFonts w:ascii="Arial Nova" w:hAnsi="Arial Nova" w:cs="Arial"/>
                <w:sz w:val="22"/>
                <w:szCs w:val="22"/>
              </w:rPr>
              <w:t>(website)</w:t>
            </w:r>
            <w:r w:rsidR="00CC70A8" w:rsidRPr="00B056FF">
              <w:rPr>
                <w:rFonts w:ascii="Arial Nova" w:eastAsia="Calibri" w:hAnsi="Arial Nova" w:cs="Arial"/>
                <w:color w:val="215E99" w:themeColor="text2" w:themeTint="BF"/>
                <w:sz w:val="22"/>
                <w:szCs w:val="22"/>
              </w:rPr>
              <w:t xml:space="preserve"> </w:t>
            </w:r>
          </w:p>
        </w:tc>
        <w:tc>
          <w:tcPr>
            <w:tcW w:w="8807" w:type="dxa"/>
          </w:tcPr>
          <w:p w14:paraId="176EC098" w14:textId="77777777" w:rsidR="00CC70A8" w:rsidRPr="00B056FF" w:rsidRDefault="00CC70A8">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Everything you need to know about monogenic diabetes. </w:t>
            </w:r>
          </w:p>
        </w:tc>
      </w:tr>
      <w:tr w:rsidR="00C519FB" w:rsidRPr="000F7ED9" w14:paraId="48ED22F1" w14:textId="77777777" w:rsidTr="00B056FF">
        <w:trPr>
          <w:cantSplit/>
          <w:trHeight w:val="473"/>
        </w:trPr>
        <w:tc>
          <w:tcPr>
            <w:tcW w:w="3217" w:type="dxa"/>
            <w:shd w:val="clear" w:color="auto" w:fill="auto"/>
            <w:tcMar>
              <w:top w:w="113" w:type="dxa"/>
              <w:bottom w:w="113" w:type="dxa"/>
              <w:right w:w="567" w:type="dxa"/>
            </w:tcMar>
          </w:tcPr>
          <w:p w14:paraId="1BD6D299" w14:textId="4B26B9D0" w:rsidR="00C519FB" w:rsidRPr="00B056FF" w:rsidRDefault="00C519FB">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Familial </w:t>
            </w:r>
            <w:r w:rsidR="00097511" w:rsidRPr="00B056FF">
              <w:rPr>
                <w:rFonts w:ascii="Arial Nova" w:eastAsia="Calibri" w:hAnsi="Arial Nova" w:cs="Arial"/>
                <w:sz w:val="22"/>
                <w:szCs w:val="22"/>
              </w:rPr>
              <w:t>hypercholesterolaemia</w:t>
            </w:r>
          </w:p>
        </w:tc>
        <w:tc>
          <w:tcPr>
            <w:tcW w:w="3383" w:type="dxa"/>
          </w:tcPr>
          <w:p w14:paraId="1B5A00CA" w14:textId="1A8615A1" w:rsidR="00C519FB" w:rsidRPr="00B056FF" w:rsidRDefault="0058211D">
            <w:pPr>
              <w:rPr>
                <w:rFonts w:ascii="Arial Nova" w:hAnsi="Arial Nova" w:cs="Arial"/>
                <w:sz w:val="22"/>
                <w:szCs w:val="22"/>
              </w:rPr>
            </w:pPr>
            <w:hyperlink r:id="rId92" w:history="1">
              <w:r w:rsidRPr="00B056FF">
                <w:rPr>
                  <w:rFonts w:ascii="Arial Nova" w:hAnsi="Arial Nova" w:cs="Arial"/>
                  <w:color w:val="215E99" w:themeColor="text2" w:themeTint="BF"/>
                  <w:sz w:val="22"/>
                  <w:szCs w:val="22"/>
                  <w:u w:val="single"/>
                </w:rPr>
                <w:t>NIC</w:t>
              </w:r>
              <w:r w:rsidR="00683A42" w:rsidRPr="00B056FF">
                <w:rPr>
                  <w:rFonts w:ascii="Arial Nova" w:hAnsi="Arial Nova" w:cs="Arial"/>
                  <w:color w:val="215E99" w:themeColor="text2" w:themeTint="BF"/>
                  <w:sz w:val="22"/>
                  <w:szCs w:val="22"/>
                  <w:u w:val="single"/>
                </w:rPr>
                <w:t>E clinical knowledge summary</w:t>
              </w:r>
            </w:hyperlink>
          </w:p>
        </w:tc>
        <w:tc>
          <w:tcPr>
            <w:tcW w:w="8807" w:type="dxa"/>
          </w:tcPr>
          <w:p w14:paraId="66DD0A9D" w14:textId="24F86FF2" w:rsidR="00C519FB" w:rsidRPr="00B056FF" w:rsidRDefault="0058211D">
            <w:pPr>
              <w:rPr>
                <w:rFonts w:ascii="Arial Nova" w:eastAsia="Calibri" w:hAnsi="Arial Nova" w:cs="Arial"/>
                <w:color w:val="215E99" w:themeColor="text2" w:themeTint="BF"/>
                <w:sz w:val="22"/>
                <w:szCs w:val="22"/>
              </w:rPr>
            </w:pPr>
            <w:r w:rsidRPr="00B056FF">
              <w:rPr>
                <w:rFonts w:ascii="Arial Nova" w:eastAsia="Calibri" w:hAnsi="Arial Nova" w:cs="Arial"/>
                <w:sz w:val="22"/>
                <w:szCs w:val="22"/>
              </w:rPr>
              <w:t xml:space="preserve">Everything you need to know about </w:t>
            </w:r>
            <w:r w:rsidR="00097511" w:rsidRPr="00B056FF">
              <w:rPr>
                <w:rFonts w:ascii="Arial Nova" w:eastAsia="Calibri" w:hAnsi="Arial Nova" w:cs="Arial"/>
                <w:sz w:val="22"/>
                <w:szCs w:val="22"/>
              </w:rPr>
              <w:t xml:space="preserve">inherited </w:t>
            </w:r>
            <w:r w:rsidRPr="00B056FF">
              <w:rPr>
                <w:rFonts w:ascii="Arial Nova" w:eastAsia="Calibri" w:hAnsi="Arial Nova" w:cs="Arial"/>
                <w:sz w:val="22"/>
                <w:szCs w:val="22"/>
              </w:rPr>
              <w:t>high cholesterol</w:t>
            </w:r>
            <w:r w:rsidR="00097511" w:rsidRPr="00B056FF">
              <w:rPr>
                <w:rFonts w:ascii="Arial Nova" w:eastAsia="Calibri" w:hAnsi="Arial Nova" w:cs="Arial"/>
                <w:sz w:val="22"/>
                <w:szCs w:val="22"/>
              </w:rPr>
              <w:t>.</w:t>
            </w:r>
          </w:p>
        </w:tc>
      </w:tr>
    </w:tbl>
    <w:p w14:paraId="51AFD55A" w14:textId="56A4F3CC" w:rsidR="003614B5" w:rsidRPr="00B056FF" w:rsidRDefault="003614B5" w:rsidP="00FC7BFB">
      <w:pPr>
        <w:rPr>
          <w:rFonts w:ascii="Arial Nova" w:hAnsi="Arial Nova" w:cs="Arial"/>
          <w:b/>
          <w:color w:val="156082" w:themeColor="accent1"/>
          <w:sz w:val="20"/>
          <w:szCs w:val="20"/>
        </w:rPr>
      </w:pP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4918"/>
        <w:gridCol w:w="10489"/>
      </w:tblGrid>
      <w:tr w:rsidR="00420C8C" w:rsidRPr="000F7ED9" w14:paraId="2D7E4FD6" w14:textId="77777777" w:rsidTr="00B056FF">
        <w:trPr>
          <w:cantSplit/>
          <w:trHeight w:val="283"/>
        </w:trPr>
        <w:tc>
          <w:tcPr>
            <w:tcW w:w="15407" w:type="dxa"/>
            <w:gridSpan w:val="2"/>
            <w:shd w:val="clear" w:color="auto" w:fill="C9E4FF"/>
            <w:tcMar>
              <w:top w:w="113" w:type="dxa"/>
              <w:bottom w:w="113" w:type="dxa"/>
              <w:right w:w="567" w:type="dxa"/>
            </w:tcMar>
          </w:tcPr>
          <w:p w14:paraId="2532F9CC" w14:textId="061E0723" w:rsidR="00795234" w:rsidRPr="00B056FF" w:rsidRDefault="003614B5">
            <w:pPr>
              <w:rPr>
                <w:rFonts w:ascii="Arial Nova" w:hAnsi="Arial Nova" w:cs="Arial"/>
                <w:b/>
                <w:bCs/>
                <w:color w:val="215E99" w:themeColor="text2" w:themeTint="BF"/>
              </w:rPr>
            </w:pPr>
            <w:r w:rsidRPr="00B056FF">
              <w:rPr>
                <w:rFonts w:ascii="Arial Nova" w:hAnsi="Arial Nova" w:cs="Arial"/>
                <w:b/>
                <w:color w:val="156082" w:themeColor="accent1"/>
                <w:sz w:val="18"/>
                <w:szCs w:val="18"/>
              </w:rPr>
              <w:lastRenderedPageBreak/>
              <w:br w:type="page"/>
            </w:r>
            <w:r w:rsidR="00795234" w:rsidRPr="00B056FF">
              <w:rPr>
                <w:rFonts w:ascii="Arial Nova" w:hAnsi="Arial Nova" w:cs="Arial"/>
                <w:b/>
                <w:bCs/>
                <w:color w:val="215E99" w:themeColor="text2" w:themeTint="BF"/>
              </w:rPr>
              <w:t xml:space="preserve">Genomic Medicine Service Alliances </w:t>
            </w:r>
            <w:r w:rsidR="00105D74" w:rsidRPr="00B056FF">
              <w:rPr>
                <w:rFonts w:ascii="Arial Nova" w:hAnsi="Arial Nova" w:cs="Arial"/>
                <w:b/>
                <w:bCs/>
                <w:color w:val="215E99" w:themeColor="text2" w:themeTint="BF"/>
              </w:rPr>
              <w:t>(</w:t>
            </w:r>
            <w:r w:rsidR="00795234" w:rsidRPr="00B056FF">
              <w:rPr>
                <w:rFonts w:ascii="Arial Nova" w:hAnsi="Arial Nova" w:cs="Arial"/>
                <w:b/>
                <w:bCs/>
                <w:color w:val="215E99" w:themeColor="text2" w:themeTint="BF"/>
              </w:rPr>
              <w:t>GMSA</w:t>
            </w:r>
            <w:r w:rsidR="00105D74" w:rsidRPr="00B056FF">
              <w:rPr>
                <w:rFonts w:ascii="Arial Nova" w:hAnsi="Arial Nova" w:cs="Arial"/>
                <w:b/>
                <w:bCs/>
                <w:color w:val="215E99" w:themeColor="text2" w:themeTint="BF"/>
              </w:rPr>
              <w:t>s)</w:t>
            </w:r>
          </w:p>
          <w:p w14:paraId="0631545E" w14:textId="49047ED7" w:rsidR="00795234" w:rsidRPr="00B056FF" w:rsidRDefault="00795234" w:rsidP="00F328EF">
            <w:pPr>
              <w:rPr>
                <w:rFonts w:ascii="Arial Nova" w:eastAsia="Times New Roman" w:hAnsi="Arial Nova" w:cs="Arial"/>
                <w:b/>
                <w:bCs/>
                <w:color w:val="215E99" w:themeColor="text2" w:themeTint="BF"/>
                <w:u w:val="single"/>
              </w:rPr>
            </w:pPr>
            <w:r w:rsidRPr="00B056FF">
              <w:rPr>
                <w:rFonts w:ascii="Arial Nova" w:hAnsi="Arial Nova" w:cs="Arial"/>
              </w:rPr>
              <w:t xml:space="preserve">There are seven GMSAs in England. Each GMSA has a lead </w:t>
            </w:r>
            <w:r w:rsidR="00B464C1">
              <w:rPr>
                <w:rFonts w:ascii="Arial Nova" w:hAnsi="Arial Nova" w:cs="Arial"/>
              </w:rPr>
              <w:t>nurse</w:t>
            </w:r>
            <w:r w:rsidR="00B464C1" w:rsidRPr="00B056FF">
              <w:rPr>
                <w:rFonts w:ascii="Arial Nova" w:hAnsi="Arial Nova" w:cs="Arial"/>
              </w:rPr>
              <w:t xml:space="preserve"> </w:t>
            </w:r>
            <w:r w:rsidRPr="00B056FF">
              <w:rPr>
                <w:rFonts w:ascii="Arial Nova" w:hAnsi="Arial Nova" w:cs="Arial"/>
              </w:rPr>
              <w:t xml:space="preserve">and/or director of nursing and midwifery in post. Contact your GMSA direct if you want to know more about what is happening in your area and if you have any questions about genomics education. See websites for contact details: </w:t>
            </w:r>
          </w:p>
        </w:tc>
      </w:tr>
      <w:tr w:rsidR="00420C8C" w:rsidRPr="000F7ED9" w14:paraId="0274FDC0" w14:textId="77777777" w:rsidTr="00B056FF">
        <w:trPr>
          <w:cantSplit/>
          <w:trHeight w:val="340"/>
        </w:trPr>
        <w:tc>
          <w:tcPr>
            <w:tcW w:w="4918" w:type="dxa"/>
            <w:shd w:val="clear" w:color="auto" w:fill="auto"/>
            <w:tcMar>
              <w:top w:w="113" w:type="dxa"/>
              <w:bottom w:w="113" w:type="dxa"/>
              <w:right w:w="567" w:type="dxa"/>
            </w:tcMar>
          </w:tcPr>
          <w:p w14:paraId="61C990FB" w14:textId="77777777" w:rsidR="00795234" w:rsidRPr="00B056FF" w:rsidRDefault="00795234" w:rsidP="00B66A8C">
            <w:pPr>
              <w:pStyle w:val="NoParagraphStyle"/>
              <w:tabs>
                <w:tab w:val="left" w:pos="175"/>
              </w:tabs>
              <w:suppressAutoHyphens/>
              <w:spacing w:line="240" w:lineRule="auto"/>
              <w:ind w:right="-489"/>
              <w:rPr>
                <w:rFonts w:ascii="Arial Nova" w:hAnsi="Arial Nova" w:cs="Arial"/>
                <w:color w:val="auto"/>
                <w:spacing w:val="-1"/>
                <w:sz w:val="22"/>
                <w:szCs w:val="22"/>
              </w:rPr>
            </w:pPr>
            <w:r w:rsidRPr="00B056FF">
              <w:rPr>
                <w:rFonts w:ascii="Arial Nova" w:hAnsi="Arial Nova" w:cs="Arial"/>
                <w:color w:val="auto"/>
                <w:sz w:val="22"/>
                <w:szCs w:val="22"/>
              </w:rPr>
              <w:t>NHS Central and South GMSA</w:t>
            </w:r>
          </w:p>
        </w:tc>
        <w:tc>
          <w:tcPr>
            <w:tcW w:w="10489" w:type="dxa"/>
            <w:shd w:val="clear" w:color="auto" w:fill="auto"/>
          </w:tcPr>
          <w:p w14:paraId="0CCBD347" w14:textId="77777777" w:rsidR="00795234" w:rsidRPr="00B056FF" w:rsidRDefault="00795234" w:rsidP="00B66A8C">
            <w:pPr>
              <w:spacing w:after="0" w:line="240" w:lineRule="auto"/>
              <w:rPr>
                <w:rFonts w:ascii="Arial Nova" w:eastAsia="Times New Roman" w:hAnsi="Arial Nova" w:cs="Arial"/>
                <w:color w:val="215E99" w:themeColor="text2" w:themeTint="BF"/>
                <w:sz w:val="22"/>
                <w:szCs w:val="22"/>
              </w:rPr>
            </w:pPr>
            <w:hyperlink r:id="rId93" w:history="1">
              <w:r w:rsidRPr="00B056FF">
                <w:rPr>
                  <w:rStyle w:val="Hyperlink"/>
                  <w:rFonts w:ascii="Arial Nova" w:hAnsi="Arial Nova" w:cs="Arial"/>
                  <w:color w:val="215E99" w:themeColor="text2" w:themeTint="BF"/>
                  <w:sz w:val="22"/>
                  <w:szCs w:val="22"/>
                </w:rPr>
                <w:t>https://centralsouthgenomics.nhs.uk/</w:t>
              </w:r>
            </w:hyperlink>
            <w:r w:rsidRPr="00B056FF">
              <w:rPr>
                <w:rFonts w:ascii="Arial Nova" w:hAnsi="Arial Nova" w:cs="Arial"/>
                <w:color w:val="215E99" w:themeColor="text2" w:themeTint="BF"/>
                <w:sz w:val="22"/>
                <w:szCs w:val="22"/>
              </w:rPr>
              <w:t xml:space="preserve"> </w:t>
            </w:r>
          </w:p>
        </w:tc>
      </w:tr>
      <w:tr w:rsidR="00105D74" w:rsidRPr="00A6747A" w14:paraId="44108AC4" w14:textId="77777777" w:rsidTr="00B056FF">
        <w:trPr>
          <w:cantSplit/>
          <w:trHeight w:val="340"/>
        </w:trPr>
        <w:tc>
          <w:tcPr>
            <w:tcW w:w="4918" w:type="dxa"/>
            <w:shd w:val="clear" w:color="auto" w:fill="auto"/>
            <w:tcMar>
              <w:top w:w="113" w:type="dxa"/>
              <w:bottom w:w="113" w:type="dxa"/>
              <w:right w:w="567" w:type="dxa"/>
            </w:tcMar>
          </w:tcPr>
          <w:p w14:paraId="0C2D959F" w14:textId="77777777" w:rsidR="00105D74" w:rsidRPr="00B056FF" w:rsidRDefault="00105D74"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East GMSA</w:t>
            </w:r>
          </w:p>
        </w:tc>
        <w:tc>
          <w:tcPr>
            <w:tcW w:w="10489" w:type="dxa"/>
            <w:shd w:val="clear" w:color="auto" w:fill="auto"/>
          </w:tcPr>
          <w:p w14:paraId="4BD1A0BF" w14:textId="77777777" w:rsidR="00105D74" w:rsidRPr="00A6747A" w:rsidRDefault="00105D74" w:rsidP="00A6747A">
            <w:pPr>
              <w:spacing w:after="0" w:line="240" w:lineRule="auto"/>
              <w:rPr>
                <w:rFonts w:ascii="Arial Nova" w:eastAsia="Times New Roman" w:hAnsi="Arial Nova" w:cs="Arial"/>
                <w:color w:val="215E99" w:themeColor="text2" w:themeTint="BF"/>
                <w:sz w:val="22"/>
                <w:szCs w:val="22"/>
              </w:rPr>
            </w:pPr>
            <w:hyperlink r:id="rId94" w:history="1">
              <w:r w:rsidRPr="00A6747A">
                <w:rPr>
                  <w:rStyle w:val="Hyperlink"/>
                  <w:rFonts w:ascii="Arial Nova" w:eastAsia="Times New Roman" w:hAnsi="Arial Nova" w:cs="Arial"/>
                  <w:color w:val="215E99" w:themeColor="text2" w:themeTint="BF"/>
                  <w:sz w:val="22"/>
                  <w:szCs w:val="22"/>
                </w:rPr>
                <w:t>https://www.eastgenomics.nhs.uk/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3CB128DE" w14:textId="77777777" w:rsidTr="00B056FF">
        <w:trPr>
          <w:cantSplit/>
          <w:trHeight w:val="340"/>
        </w:trPr>
        <w:tc>
          <w:tcPr>
            <w:tcW w:w="4918" w:type="dxa"/>
            <w:shd w:val="clear" w:color="auto" w:fill="auto"/>
            <w:tcMar>
              <w:top w:w="113" w:type="dxa"/>
              <w:bottom w:w="113" w:type="dxa"/>
              <w:right w:w="567" w:type="dxa"/>
            </w:tcMar>
          </w:tcPr>
          <w:p w14:paraId="40E9609C"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East and Yorkshire GMSA</w:t>
            </w:r>
          </w:p>
        </w:tc>
        <w:tc>
          <w:tcPr>
            <w:tcW w:w="10489" w:type="dxa"/>
            <w:shd w:val="clear" w:color="auto" w:fill="auto"/>
          </w:tcPr>
          <w:p w14:paraId="542C25C0"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5" w:history="1">
              <w:r w:rsidRPr="00A6747A">
                <w:rPr>
                  <w:rStyle w:val="Hyperlink"/>
                  <w:rFonts w:ascii="Arial Nova" w:eastAsia="Times New Roman" w:hAnsi="Arial Nova" w:cs="Arial"/>
                  <w:color w:val="215E99" w:themeColor="text2" w:themeTint="BF"/>
                  <w:sz w:val="22"/>
                  <w:szCs w:val="22"/>
                </w:rPr>
                <w:t>https://ney-genomics.org.uk/</w:t>
              </w:r>
            </w:hyperlink>
            <w:r w:rsidRPr="00A6747A">
              <w:rPr>
                <w:rFonts w:ascii="Arial Nova" w:eastAsia="Times New Roman" w:hAnsi="Arial Nova" w:cs="Arial"/>
                <w:color w:val="215E99" w:themeColor="text2" w:themeTint="BF"/>
                <w:sz w:val="22"/>
                <w:szCs w:val="22"/>
              </w:rPr>
              <w:t xml:space="preserve"> </w:t>
            </w:r>
          </w:p>
        </w:tc>
      </w:tr>
      <w:tr w:rsidR="00B464C1" w:rsidRPr="00A6747A" w14:paraId="32E867CD" w14:textId="77777777" w:rsidTr="00B056FF">
        <w:trPr>
          <w:cantSplit/>
          <w:trHeight w:val="340"/>
        </w:trPr>
        <w:tc>
          <w:tcPr>
            <w:tcW w:w="4918" w:type="dxa"/>
            <w:shd w:val="clear" w:color="auto" w:fill="auto"/>
            <w:tcMar>
              <w:top w:w="113" w:type="dxa"/>
              <w:bottom w:w="113" w:type="dxa"/>
              <w:right w:w="567" w:type="dxa"/>
            </w:tcMar>
          </w:tcPr>
          <w:p w14:paraId="1E1C8462"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Thames GMSA</w:t>
            </w:r>
          </w:p>
        </w:tc>
        <w:tc>
          <w:tcPr>
            <w:tcW w:w="10489" w:type="dxa"/>
            <w:shd w:val="clear" w:color="auto" w:fill="auto"/>
          </w:tcPr>
          <w:p w14:paraId="470F597A"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6" w:history="1">
              <w:r w:rsidRPr="00A6747A">
                <w:rPr>
                  <w:rStyle w:val="Hyperlink"/>
                  <w:rFonts w:ascii="Arial Nova" w:eastAsia="Times New Roman" w:hAnsi="Arial Nova" w:cs="Arial"/>
                  <w:color w:val="215E99" w:themeColor="text2" w:themeTint="BF"/>
                  <w:sz w:val="22"/>
                  <w:szCs w:val="22"/>
                </w:rPr>
                <w:t>https://norththamesgenomics.nhs.uk/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0A91AAA7" w14:textId="77777777" w:rsidTr="00B056FF">
        <w:trPr>
          <w:cantSplit/>
          <w:trHeight w:val="340"/>
        </w:trPr>
        <w:tc>
          <w:tcPr>
            <w:tcW w:w="4918" w:type="dxa"/>
            <w:shd w:val="clear" w:color="auto" w:fill="auto"/>
            <w:tcMar>
              <w:top w:w="113" w:type="dxa"/>
              <w:bottom w:w="113" w:type="dxa"/>
              <w:right w:w="567" w:type="dxa"/>
            </w:tcMar>
          </w:tcPr>
          <w:p w14:paraId="5C447A61" w14:textId="77777777" w:rsidR="00B464C1" w:rsidRPr="00B056FF" w:rsidRDefault="00B464C1" w:rsidP="00A6747A">
            <w:pPr>
              <w:shd w:val="clear" w:color="auto" w:fill="FFFFFF"/>
              <w:spacing w:after="0" w:line="240" w:lineRule="auto"/>
              <w:textAlignment w:val="baseline"/>
              <w:outlineLvl w:val="2"/>
              <w:rPr>
                <w:rFonts w:ascii="Arial Nova" w:hAnsi="Arial Nova" w:cs="Arial"/>
                <w:sz w:val="22"/>
                <w:szCs w:val="22"/>
              </w:rPr>
            </w:pPr>
            <w:r w:rsidRPr="00B056FF">
              <w:rPr>
                <w:rFonts w:ascii="Arial Nova" w:hAnsi="Arial Nova" w:cs="Arial"/>
                <w:sz w:val="22"/>
                <w:szCs w:val="22"/>
              </w:rPr>
              <w:t>NHS North West GMSA</w:t>
            </w:r>
          </w:p>
        </w:tc>
        <w:tc>
          <w:tcPr>
            <w:tcW w:w="10489" w:type="dxa"/>
            <w:shd w:val="clear" w:color="auto" w:fill="auto"/>
          </w:tcPr>
          <w:p w14:paraId="4A17B543"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7" w:history="1">
              <w:r w:rsidRPr="00A6747A">
                <w:rPr>
                  <w:rStyle w:val="Hyperlink"/>
                  <w:rFonts w:ascii="Arial Nova" w:eastAsia="Times New Roman" w:hAnsi="Arial Nova" w:cs="Arial"/>
                  <w:color w:val="215E99" w:themeColor="text2" w:themeTint="BF"/>
                  <w:sz w:val="22"/>
                  <w:szCs w:val="22"/>
                </w:rPr>
                <w:t>https://www.nw-gmsa.nhs.uk/</w:t>
              </w:r>
            </w:hyperlink>
            <w:r w:rsidRPr="00A6747A">
              <w:rPr>
                <w:rFonts w:ascii="Arial Nova" w:eastAsia="Times New Roman" w:hAnsi="Arial Nova" w:cs="Arial"/>
                <w:color w:val="215E99" w:themeColor="text2" w:themeTint="BF"/>
                <w:sz w:val="22"/>
                <w:szCs w:val="22"/>
              </w:rPr>
              <w:t xml:space="preserve"> </w:t>
            </w:r>
          </w:p>
        </w:tc>
      </w:tr>
      <w:tr w:rsidR="00B464C1" w:rsidRPr="00A6747A" w14:paraId="273BC39B" w14:textId="77777777" w:rsidTr="00B056FF">
        <w:trPr>
          <w:cantSplit/>
          <w:trHeight w:val="340"/>
        </w:trPr>
        <w:tc>
          <w:tcPr>
            <w:tcW w:w="4918" w:type="dxa"/>
            <w:shd w:val="clear" w:color="auto" w:fill="auto"/>
            <w:tcMar>
              <w:top w:w="113" w:type="dxa"/>
              <w:bottom w:w="113" w:type="dxa"/>
              <w:right w:w="567" w:type="dxa"/>
            </w:tcMar>
          </w:tcPr>
          <w:p w14:paraId="5B1EF210" w14:textId="77777777" w:rsidR="00B464C1" w:rsidRPr="00B056FF" w:rsidRDefault="00B464C1" w:rsidP="00A6747A">
            <w:pPr>
              <w:shd w:val="clear" w:color="auto" w:fill="FFFFFF"/>
              <w:spacing w:after="0" w:line="240" w:lineRule="auto"/>
              <w:textAlignment w:val="baseline"/>
              <w:outlineLvl w:val="2"/>
              <w:rPr>
                <w:rFonts w:ascii="Arial Nova" w:eastAsia="Times New Roman" w:hAnsi="Arial Nova" w:cs="Arial"/>
                <w:sz w:val="22"/>
                <w:szCs w:val="22"/>
                <w:lang w:eastAsia="en-GB"/>
              </w:rPr>
            </w:pPr>
            <w:r w:rsidRPr="00B056FF">
              <w:rPr>
                <w:rFonts w:ascii="Arial Nova" w:hAnsi="Arial Nova" w:cs="Arial"/>
                <w:sz w:val="22"/>
                <w:szCs w:val="22"/>
              </w:rPr>
              <w:t>NHS South East GMSA</w:t>
            </w:r>
          </w:p>
        </w:tc>
        <w:tc>
          <w:tcPr>
            <w:tcW w:w="10489" w:type="dxa"/>
            <w:shd w:val="clear" w:color="auto" w:fill="auto"/>
          </w:tcPr>
          <w:p w14:paraId="4D393890" w14:textId="77777777" w:rsidR="00B464C1" w:rsidRPr="00A6747A" w:rsidRDefault="00B464C1" w:rsidP="00A6747A">
            <w:pPr>
              <w:spacing w:after="0" w:line="240" w:lineRule="auto"/>
              <w:rPr>
                <w:rFonts w:ascii="Arial Nova" w:eastAsia="Times New Roman" w:hAnsi="Arial Nova" w:cs="Arial"/>
                <w:color w:val="215E99" w:themeColor="text2" w:themeTint="BF"/>
                <w:sz w:val="22"/>
                <w:szCs w:val="22"/>
              </w:rPr>
            </w:pPr>
            <w:hyperlink r:id="rId98" w:history="1">
              <w:r w:rsidRPr="00A6747A">
                <w:rPr>
                  <w:rStyle w:val="Hyperlink"/>
                  <w:rFonts w:ascii="Arial Nova" w:eastAsia="Times New Roman" w:hAnsi="Arial Nova" w:cs="Arial"/>
                  <w:color w:val="215E99" w:themeColor="text2" w:themeTint="BF"/>
                  <w:sz w:val="22"/>
                  <w:szCs w:val="22"/>
                </w:rPr>
                <w:t>https://southeastgenomics.nhs.uk/gmsa/</w:t>
              </w:r>
            </w:hyperlink>
            <w:r w:rsidRPr="00A6747A">
              <w:rPr>
                <w:rFonts w:ascii="Arial Nova" w:eastAsia="Times New Roman" w:hAnsi="Arial Nova" w:cs="Arial"/>
                <w:color w:val="215E99" w:themeColor="text2" w:themeTint="BF"/>
                <w:sz w:val="22"/>
                <w:szCs w:val="22"/>
              </w:rPr>
              <w:t xml:space="preserve"> </w:t>
            </w:r>
          </w:p>
        </w:tc>
      </w:tr>
      <w:tr w:rsidR="00420C8C" w:rsidRPr="000F7ED9" w14:paraId="00E50089" w14:textId="77777777" w:rsidTr="00B056FF">
        <w:trPr>
          <w:cantSplit/>
          <w:trHeight w:val="340"/>
        </w:trPr>
        <w:tc>
          <w:tcPr>
            <w:tcW w:w="4918" w:type="dxa"/>
            <w:shd w:val="clear" w:color="auto" w:fill="auto"/>
            <w:tcMar>
              <w:top w:w="113" w:type="dxa"/>
              <w:bottom w:w="113" w:type="dxa"/>
              <w:right w:w="567" w:type="dxa"/>
            </w:tcMar>
          </w:tcPr>
          <w:p w14:paraId="5D374FA4" w14:textId="77777777" w:rsidR="00795234" w:rsidRPr="00B056FF" w:rsidRDefault="00795234" w:rsidP="00B66A8C">
            <w:pPr>
              <w:shd w:val="clear" w:color="auto" w:fill="FFFFFF"/>
              <w:spacing w:after="0" w:line="240" w:lineRule="auto"/>
              <w:textAlignment w:val="baseline"/>
              <w:rPr>
                <w:rFonts w:ascii="Arial Nova" w:hAnsi="Arial Nova" w:cs="Arial"/>
                <w:spacing w:val="-1"/>
                <w:sz w:val="22"/>
                <w:szCs w:val="22"/>
              </w:rPr>
            </w:pPr>
            <w:r w:rsidRPr="00B056FF">
              <w:rPr>
                <w:rFonts w:ascii="Arial Nova" w:hAnsi="Arial Nova" w:cs="Arial"/>
                <w:sz w:val="22"/>
                <w:szCs w:val="22"/>
              </w:rPr>
              <w:t>NHS South West GMSA</w:t>
            </w:r>
          </w:p>
        </w:tc>
        <w:tc>
          <w:tcPr>
            <w:tcW w:w="10489" w:type="dxa"/>
            <w:shd w:val="clear" w:color="auto" w:fill="auto"/>
          </w:tcPr>
          <w:p w14:paraId="2DF73CD2" w14:textId="77777777" w:rsidR="00795234" w:rsidRPr="00B056FF" w:rsidRDefault="00795234" w:rsidP="00B66A8C">
            <w:pPr>
              <w:spacing w:after="0" w:line="240" w:lineRule="auto"/>
              <w:rPr>
                <w:rFonts w:ascii="Arial Nova" w:hAnsi="Arial Nova" w:cs="Arial"/>
                <w:color w:val="215E99" w:themeColor="text2" w:themeTint="BF"/>
                <w:spacing w:val="-1"/>
                <w:sz w:val="22"/>
                <w:szCs w:val="22"/>
              </w:rPr>
            </w:pPr>
            <w:r w:rsidRPr="00B056FF">
              <w:rPr>
                <w:rFonts w:ascii="Arial Nova" w:hAnsi="Arial Nova" w:cs="Arial"/>
                <w:color w:val="215E99" w:themeColor="text2" w:themeTint="BF"/>
                <w:spacing w:val="-1"/>
                <w:sz w:val="22"/>
                <w:szCs w:val="22"/>
              </w:rPr>
              <w:t>TBC – under construction</w:t>
            </w:r>
          </w:p>
        </w:tc>
      </w:tr>
    </w:tbl>
    <w:p w14:paraId="2D0A53EB" w14:textId="77777777" w:rsidR="00795234" w:rsidRPr="00B056FF" w:rsidRDefault="00795234" w:rsidP="00AD5827">
      <w:pPr>
        <w:spacing w:after="0" w:line="240" w:lineRule="auto"/>
        <w:rPr>
          <w:rFonts w:ascii="Arial Nova" w:hAnsi="Arial Nova" w:cs="Arial"/>
          <w:b/>
          <w:color w:val="156082" w:themeColor="accent1"/>
          <w:sz w:val="20"/>
          <w:szCs w:val="20"/>
        </w:rPr>
      </w:pPr>
    </w:p>
    <w:p w14:paraId="7AB1A0C9" w14:textId="77777777" w:rsidR="00A878FA" w:rsidRDefault="00A878FA">
      <w:pPr>
        <w:rPr>
          <w:rFonts w:ascii="Arial Nova" w:eastAsia="Arial" w:hAnsi="Arial Nova" w:cs="Arial"/>
          <w:color w:val="0070C0"/>
          <w:sz w:val="20"/>
          <w:szCs w:val="20"/>
        </w:rPr>
      </w:pPr>
      <w:r>
        <w:rPr>
          <w:rFonts w:ascii="Arial Nova" w:eastAsia="Arial" w:hAnsi="Arial Nova" w:cs="Arial"/>
          <w:color w:val="0070C0"/>
          <w:sz w:val="20"/>
          <w:szCs w:val="20"/>
        </w:rPr>
        <w:br w:type="page"/>
      </w:r>
    </w:p>
    <w:tbl>
      <w:tblPr>
        <w:tblW w:w="15407" w:type="dxa"/>
        <w:tblInd w:w="-113" w:type="dxa"/>
        <w:tblBorders>
          <w:top w:val="single" w:sz="12" w:space="0" w:color="00B0F0"/>
          <w:left w:val="single" w:sz="12" w:space="0" w:color="00B0F0"/>
          <w:bottom w:val="single" w:sz="12" w:space="0" w:color="00B0F0"/>
          <w:right w:val="single" w:sz="12" w:space="0" w:color="00B0F0"/>
          <w:insideH w:val="single" w:sz="12" w:space="0" w:color="00B0F0"/>
          <w:insideV w:val="single" w:sz="12" w:space="0" w:color="00B0F0"/>
        </w:tblBorders>
        <w:tblLayout w:type="fixed"/>
        <w:tblLook w:val="04A0" w:firstRow="1" w:lastRow="0" w:firstColumn="1" w:lastColumn="0" w:noHBand="0" w:noVBand="1"/>
      </w:tblPr>
      <w:tblGrid>
        <w:gridCol w:w="15407"/>
      </w:tblGrid>
      <w:tr w:rsidR="00941AFA" w:rsidRPr="00A6747A" w14:paraId="1532C674" w14:textId="77777777" w:rsidTr="00B056FF">
        <w:trPr>
          <w:cantSplit/>
          <w:trHeight w:val="283"/>
        </w:trPr>
        <w:tc>
          <w:tcPr>
            <w:tcW w:w="15407" w:type="dxa"/>
            <w:shd w:val="clear" w:color="auto" w:fill="C9E4FF"/>
            <w:tcMar>
              <w:top w:w="113" w:type="dxa"/>
              <w:bottom w:w="113" w:type="dxa"/>
              <w:right w:w="567" w:type="dxa"/>
            </w:tcMar>
          </w:tcPr>
          <w:p w14:paraId="2967FBC7" w14:textId="52B3E05C" w:rsidR="00941AFA" w:rsidRPr="00B056FF" w:rsidRDefault="00941AFA" w:rsidP="00A6747A">
            <w:pPr>
              <w:rPr>
                <w:rFonts w:ascii="Arial Nova" w:hAnsi="Arial Nova" w:cs="Arial"/>
                <w:b/>
                <w:bCs/>
                <w:color w:val="215E99" w:themeColor="text2" w:themeTint="BF"/>
              </w:rPr>
            </w:pPr>
            <w:r w:rsidRPr="00A6747A">
              <w:rPr>
                <w:rFonts w:ascii="Arial Nova" w:hAnsi="Arial Nova" w:cs="Arial"/>
                <w:b/>
                <w:color w:val="156082" w:themeColor="accent1"/>
                <w:sz w:val="18"/>
                <w:szCs w:val="18"/>
              </w:rPr>
              <w:lastRenderedPageBreak/>
              <w:br w:type="page"/>
            </w:r>
            <w:r>
              <w:rPr>
                <w:rFonts w:ascii="Arial Nova" w:hAnsi="Arial Nova" w:cs="Arial"/>
                <w:b/>
                <w:bCs/>
                <w:color w:val="215E99" w:themeColor="text2" w:themeTint="BF"/>
              </w:rPr>
              <w:t>Recommended reading</w:t>
            </w:r>
          </w:p>
        </w:tc>
      </w:tr>
      <w:tr w:rsidR="00941AFA" w:rsidRPr="00A6747A" w14:paraId="221D9B4E" w14:textId="77777777" w:rsidTr="00B056FF">
        <w:trPr>
          <w:cantSplit/>
          <w:trHeight w:val="340"/>
        </w:trPr>
        <w:tc>
          <w:tcPr>
            <w:tcW w:w="15407" w:type="dxa"/>
            <w:shd w:val="clear" w:color="auto" w:fill="auto"/>
            <w:tcMar>
              <w:top w:w="113" w:type="dxa"/>
              <w:bottom w:w="113" w:type="dxa"/>
              <w:right w:w="567" w:type="dxa"/>
            </w:tcMar>
          </w:tcPr>
          <w:p w14:paraId="6D137555" w14:textId="2B1DBDEB" w:rsidR="00941AFA" w:rsidRPr="006923B0" w:rsidRDefault="00941AFA" w:rsidP="00941AFA">
            <w:pPr>
              <w:tabs>
                <w:tab w:val="left" w:pos="5149"/>
              </w:tabs>
              <w:ind w:hanging="2"/>
              <w:rPr>
                <w:rFonts w:ascii="Arial Nova" w:hAnsi="Arial Nova" w:cs="Arial"/>
                <w:sz w:val="22"/>
                <w:szCs w:val="22"/>
              </w:rPr>
            </w:pPr>
            <w:hyperlink r:id="rId99">
              <w:r w:rsidRPr="006923B0">
                <w:rPr>
                  <w:rFonts w:ascii="Arial Nova" w:eastAsia="Arial" w:hAnsi="Arial Nova" w:cs="Arial"/>
                  <w:color w:val="0070C0"/>
                  <w:sz w:val="22"/>
                  <w:szCs w:val="22"/>
                  <w:u w:val="single"/>
                </w:rPr>
                <w:t xml:space="preserve">Accelerating </w:t>
              </w:r>
              <w:r w:rsidR="008173A9" w:rsidRPr="006923B0">
                <w:rPr>
                  <w:rFonts w:ascii="Arial Nova" w:eastAsia="Arial" w:hAnsi="Arial Nova" w:cs="Arial"/>
                  <w:color w:val="0070C0"/>
                  <w:sz w:val="22"/>
                  <w:szCs w:val="22"/>
                  <w:u w:val="single"/>
                </w:rPr>
                <w:t xml:space="preserve">Genomic </w:t>
              </w:r>
              <w:r w:rsidRPr="006923B0">
                <w:rPr>
                  <w:rFonts w:ascii="Arial Nova" w:eastAsia="Arial" w:hAnsi="Arial Nova" w:cs="Arial"/>
                  <w:color w:val="0070C0"/>
                  <w:sz w:val="22"/>
                  <w:szCs w:val="22"/>
                  <w:u w:val="single"/>
                </w:rPr>
                <w:t>Medicine in the NHS</w:t>
              </w:r>
            </w:hyperlink>
          </w:p>
          <w:p w14:paraId="240C5B72" w14:textId="77777777" w:rsidR="00130F7C" w:rsidRPr="006923B0" w:rsidRDefault="00130F7C" w:rsidP="00130F7C">
            <w:pPr>
              <w:tabs>
                <w:tab w:val="left" w:pos="5149"/>
              </w:tabs>
              <w:ind w:hanging="2"/>
              <w:rPr>
                <w:rFonts w:ascii="Arial Nova" w:hAnsi="Arial Nova" w:cs="Arial"/>
                <w:sz w:val="22"/>
                <w:szCs w:val="22"/>
              </w:rPr>
            </w:pPr>
            <w:hyperlink r:id="rId100">
              <w:r w:rsidRPr="006923B0">
                <w:rPr>
                  <w:rFonts w:ascii="Arial Nova" w:eastAsia="Arial" w:hAnsi="Arial Nova" w:cs="Arial"/>
                  <w:color w:val="0070C0"/>
                  <w:sz w:val="22"/>
                  <w:szCs w:val="22"/>
                  <w:u w:val="single"/>
                </w:rPr>
                <w:t>Genome UK: The Future of Healthcare</w:t>
              </w:r>
            </w:hyperlink>
          </w:p>
          <w:p w14:paraId="222C8A80" w14:textId="6FF49EBF" w:rsidR="00130F7C" w:rsidRPr="006923B0" w:rsidRDefault="00130F7C" w:rsidP="00130F7C">
            <w:pPr>
              <w:tabs>
                <w:tab w:val="left" w:pos="5149"/>
              </w:tabs>
              <w:ind w:hanging="2"/>
              <w:rPr>
                <w:rFonts w:ascii="Arial Nova" w:hAnsi="Arial Nova" w:cs="Arial"/>
                <w:sz w:val="22"/>
                <w:szCs w:val="22"/>
              </w:rPr>
            </w:pPr>
            <w:hyperlink r:id="rId101" w:history="1">
              <w:r w:rsidRPr="006923B0">
                <w:rPr>
                  <w:rStyle w:val="Hyperlink"/>
                  <w:rFonts w:ascii="Arial Nova" w:eastAsia="Arial" w:hAnsi="Arial Nova" w:cs="Arial"/>
                  <w:sz w:val="22"/>
                  <w:szCs w:val="22"/>
                </w:rPr>
                <w:t>Genomic Competency Framework for Nurses</w:t>
              </w:r>
            </w:hyperlink>
          </w:p>
          <w:p w14:paraId="164CD7D8" w14:textId="2B761F05" w:rsidR="00941AFA" w:rsidRPr="006923B0" w:rsidRDefault="00941AFA" w:rsidP="00941AFA">
            <w:pPr>
              <w:tabs>
                <w:tab w:val="left" w:pos="5149"/>
              </w:tabs>
              <w:ind w:hanging="2"/>
              <w:rPr>
                <w:rFonts w:ascii="Arial Nova" w:hAnsi="Arial Nova" w:cs="Arial"/>
                <w:sz w:val="22"/>
                <w:szCs w:val="22"/>
              </w:rPr>
            </w:pPr>
            <w:hyperlink r:id="rId102">
              <w:r w:rsidRPr="006923B0">
                <w:rPr>
                  <w:rFonts w:ascii="Arial Nova" w:eastAsia="Arial" w:hAnsi="Arial Nova" w:cs="Arial"/>
                  <w:color w:val="0070C0"/>
                  <w:sz w:val="22"/>
                  <w:szCs w:val="22"/>
                  <w:u w:val="single"/>
                </w:rPr>
                <w:t>NHS Long Term Plan</w:t>
              </w:r>
            </w:hyperlink>
          </w:p>
          <w:p w14:paraId="22A90A61" w14:textId="59842CAF" w:rsidR="00941AFA" w:rsidRPr="006923B0" w:rsidRDefault="00941AFA" w:rsidP="00941AFA">
            <w:pPr>
              <w:tabs>
                <w:tab w:val="left" w:pos="5149"/>
              </w:tabs>
              <w:ind w:hanging="2"/>
              <w:rPr>
                <w:rFonts w:ascii="Arial Nova" w:hAnsi="Arial Nova" w:cs="Arial"/>
                <w:sz w:val="22"/>
                <w:szCs w:val="22"/>
              </w:rPr>
            </w:pPr>
            <w:hyperlink r:id="rId103">
              <w:r w:rsidRPr="006923B0">
                <w:rPr>
                  <w:rFonts w:ascii="Arial Nova" w:eastAsia="Arial" w:hAnsi="Arial Nova" w:cs="Arial"/>
                  <w:color w:val="0070C0"/>
                  <w:sz w:val="22"/>
                  <w:szCs w:val="22"/>
                  <w:u w:val="single"/>
                </w:rPr>
                <w:t>NHS Long Term Workforce Plan</w:t>
              </w:r>
            </w:hyperlink>
          </w:p>
          <w:p w14:paraId="7EA5B622" w14:textId="77777777" w:rsidR="00130F7C" w:rsidRPr="006923B0" w:rsidRDefault="00130F7C" w:rsidP="00130F7C">
            <w:pPr>
              <w:tabs>
                <w:tab w:val="left" w:pos="5149"/>
              </w:tabs>
              <w:ind w:hanging="2"/>
              <w:rPr>
                <w:rFonts w:ascii="Arial Nova" w:eastAsia="Arial" w:hAnsi="Arial Nova" w:cs="Arial"/>
                <w:color w:val="0070C0"/>
                <w:sz w:val="22"/>
                <w:szCs w:val="22"/>
                <w:u w:val="single"/>
              </w:rPr>
            </w:pPr>
            <w:hyperlink r:id="rId104" w:history="1">
              <w:r w:rsidRPr="006923B0">
                <w:rPr>
                  <w:rStyle w:val="Hyperlink"/>
                  <w:rFonts w:ascii="Arial Nova" w:eastAsia="Arial" w:hAnsi="Arial Nova" w:cs="Arial"/>
                  <w:sz w:val="22"/>
                  <w:szCs w:val="22"/>
                </w:rPr>
                <w:t>NMC Standards of proficiency for registered nurses</w:t>
              </w:r>
            </w:hyperlink>
          </w:p>
          <w:p w14:paraId="57F41CB7" w14:textId="3E56FD11" w:rsidR="00941AFA" w:rsidRPr="00B056FF" w:rsidRDefault="00130F7C" w:rsidP="00B056FF">
            <w:pPr>
              <w:tabs>
                <w:tab w:val="left" w:pos="5149"/>
              </w:tabs>
              <w:ind w:hanging="2"/>
              <w:rPr>
                <w:rFonts w:ascii="Arial Nova" w:hAnsi="Arial Nova" w:cs="Arial"/>
              </w:rPr>
            </w:pPr>
            <w:hyperlink r:id="rId105" w:history="1">
              <w:r w:rsidRPr="006923B0">
                <w:rPr>
                  <w:rStyle w:val="Hyperlink"/>
                  <w:rFonts w:ascii="Arial Nova" w:eastAsia="Arial" w:hAnsi="Arial Nova" w:cs="Arial"/>
                  <w:sz w:val="22"/>
                  <w:szCs w:val="22"/>
                </w:rPr>
                <w:t>NMC The Code</w:t>
              </w:r>
            </w:hyperlink>
          </w:p>
        </w:tc>
      </w:tr>
    </w:tbl>
    <w:p w14:paraId="3BC3F836" w14:textId="3A8E58CD" w:rsidR="0058211D" w:rsidRPr="00B056FF" w:rsidRDefault="0058211D">
      <w:pPr>
        <w:rPr>
          <w:rFonts w:ascii="Arial Nova" w:eastAsia="Arial" w:hAnsi="Arial Nova" w:cs="Arial"/>
          <w:b/>
          <w:bCs/>
          <w:color w:val="0070C0"/>
          <w:sz w:val="22"/>
          <w:szCs w:val="22"/>
          <w:u w:val="single"/>
        </w:rPr>
      </w:pPr>
    </w:p>
    <w:p w14:paraId="1239320B" w14:textId="77777777" w:rsidR="004C4B0E" w:rsidRPr="00B056FF" w:rsidRDefault="004C4B0E" w:rsidP="00B056FF">
      <w:pPr>
        <w:tabs>
          <w:tab w:val="left" w:pos="5149"/>
        </w:tabs>
        <w:rPr>
          <w:rFonts w:ascii="Arial Nova" w:eastAsia="Arial" w:hAnsi="Arial Nova" w:cs="Arial"/>
          <w:color w:val="0070C0"/>
          <w:sz w:val="20"/>
          <w:szCs w:val="20"/>
          <w:u w:val="single"/>
        </w:rPr>
      </w:pPr>
    </w:p>
    <w:tbl>
      <w:tblPr>
        <w:tblW w:w="15407" w:type="dxa"/>
        <w:tblInd w:w="-113" w:type="dxa"/>
        <w:tblBorders>
          <w:top w:val="single" w:sz="12" w:space="0" w:color="215E99" w:themeColor="text2" w:themeTint="BF"/>
          <w:left w:val="single" w:sz="12" w:space="0" w:color="215E99" w:themeColor="text2" w:themeTint="BF"/>
          <w:bottom w:val="single" w:sz="12" w:space="0" w:color="215E99" w:themeColor="text2" w:themeTint="BF"/>
          <w:right w:val="single" w:sz="12" w:space="0" w:color="215E99" w:themeColor="text2" w:themeTint="BF"/>
          <w:insideH w:val="single" w:sz="12" w:space="0" w:color="215E99" w:themeColor="text2" w:themeTint="BF"/>
          <w:insideV w:val="single" w:sz="12" w:space="0" w:color="215E99" w:themeColor="text2" w:themeTint="BF"/>
        </w:tblBorders>
        <w:shd w:val="clear" w:color="auto" w:fill="C1E4F5" w:themeFill="accent1" w:themeFillTint="33"/>
        <w:tblLayout w:type="fixed"/>
        <w:tblLook w:val="04A0" w:firstRow="1" w:lastRow="0" w:firstColumn="1" w:lastColumn="0" w:noHBand="0" w:noVBand="1"/>
      </w:tblPr>
      <w:tblGrid>
        <w:gridCol w:w="15407"/>
      </w:tblGrid>
      <w:tr w:rsidR="004C4B0E" w:rsidRPr="000F7ED9" w14:paraId="1267E94F" w14:textId="77777777" w:rsidTr="00B056FF">
        <w:trPr>
          <w:cantSplit/>
          <w:trHeight w:val="237"/>
        </w:trPr>
        <w:tc>
          <w:tcPr>
            <w:tcW w:w="15407" w:type="dxa"/>
            <w:shd w:val="clear" w:color="auto" w:fill="C1E4F5" w:themeFill="accent1" w:themeFillTint="33"/>
            <w:tcMar>
              <w:top w:w="113" w:type="dxa"/>
              <w:bottom w:w="113" w:type="dxa"/>
              <w:right w:w="567" w:type="dxa"/>
            </w:tcMar>
          </w:tcPr>
          <w:p w14:paraId="2CD949D0" w14:textId="77777777" w:rsidR="004C4B0E" w:rsidRPr="00B056FF" w:rsidRDefault="004C4B0E" w:rsidP="004C4B0E">
            <w:pPr>
              <w:tabs>
                <w:tab w:val="left" w:pos="5149"/>
              </w:tabs>
              <w:ind w:hanging="2"/>
              <w:rPr>
                <w:rFonts w:ascii="Arial Nova" w:eastAsia="Arial" w:hAnsi="Arial Nova" w:cs="Arial"/>
                <w:b/>
                <w:color w:val="0070C0"/>
                <w:sz w:val="28"/>
                <w:szCs w:val="28"/>
                <w:lang w:val="en-US"/>
              </w:rPr>
            </w:pPr>
            <w:r w:rsidRPr="00B056FF">
              <w:rPr>
                <w:rFonts w:ascii="Arial Nova" w:eastAsia="Arial" w:hAnsi="Arial Nova" w:cs="Arial"/>
                <w:b/>
                <w:color w:val="0070C0"/>
                <w:sz w:val="28"/>
                <w:szCs w:val="28"/>
                <w:lang w:val="en-US"/>
              </w:rPr>
              <w:t xml:space="preserve">Feedback </w:t>
            </w:r>
          </w:p>
          <w:p w14:paraId="26F18130" w14:textId="77777777" w:rsidR="004C4B0E" w:rsidRPr="00B056FF" w:rsidRDefault="004C4B0E" w:rsidP="004C4B0E">
            <w:pPr>
              <w:tabs>
                <w:tab w:val="left" w:pos="5149"/>
              </w:tabs>
              <w:ind w:hanging="2"/>
              <w:rPr>
                <w:rFonts w:ascii="Arial Nova" w:eastAsia="Arial" w:hAnsi="Arial Nova" w:cs="Arial"/>
                <w:bCs/>
                <w:color w:val="0070C0"/>
              </w:rPr>
            </w:pPr>
            <w:r w:rsidRPr="00B056FF">
              <w:rPr>
                <w:rFonts w:ascii="Arial Nova" w:eastAsia="Arial" w:hAnsi="Arial Nova" w:cs="Arial"/>
                <w:b/>
                <w:color w:val="0070C0"/>
              </w:rPr>
              <w:t>We welcome your feedback.</w:t>
            </w:r>
            <w:r w:rsidRPr="00B056FF">
              <w:rPr>
                <w:rFonts w:ascii="Arial Nova" w:eastAsia="Arial" w:hAnsi="Arial Nova" w:cs="Arial"/>
                <w:bCs/>
                <w:color w:val="0070C0"/>
              </w:rPr>
              <w:t xml:space="preserve"> Please contact us to:</w:t>
            </w:r>
          </w:p>
          <w:p w14:paraId="19F5D300" w14:textId="675B6910" w:rsidR="004C4B0E" w:rsidRPr="00B056FF" w:rsidRDefault="00941AFA" w:rsidP="00B056FF">
            <w:pPr>
              <w:numPr>
                <w:ilvl w:val="0"/>
                <w:numId w:val="2"/>
              </w:numPr>
              <w:tabs>
                <w:tab w:val="left" w:pos="5149"/>
              </w:tabs>
              <w:spacing w:after="0"/>
              <w:rPr>
                <w:rFonts w:ascii="Arial Nova" w:eastAsia="Arial" w:hAnsi="Arial Nova" w:cs="Arial"/>
                <w:bCs/>
                <w:color w:val="0070C0"/>
              </w:rPr>
            </w:pPr>
            <w:r>
              <w:rPr>
                <w:rFonts w:ascii="Arial Nova" w:eastAsia="Arial" w:hAnsi="Arial Nova" w:cs="Arial"/>
                <w:bCs/>
                <w:color w:val="0070C0"/>
              </w:rPr>
              <w:t>s</w:t>
            </w:r>
            <w:r w:rsidR="004C4B0E" w:rsidRPr="00B056FF">
              <w:rPr>
                <w:rFonts w:ascii="Arial Nova" w:eastAsia="Arial" w:hAnsi="Arial Nova" w:cs="Arial"/>
                <w:bCs/>
                <w:color w:val="0070C0"/>
              </w:rPr>
              <w:t>hare your experience of using the Passport</w:t>
            </w:r>
            <w:r>
              <w:rPr>
                <w:rFonts w:ascii="Arial Nova" w:eastAsia="Arial" w:hAnsi="Arial Nova" w:cs="Arial"/>
                <w:bCs/>
                <w:color w:val="0070C0"/>
              </w:rPr>
              <w:t>;</w:t>
            </w:r>
          </w:p>
          <w:p w14:paraId="06AC6232" w14:textId="38DA7536" w:rsidR="004C4B0E" w:rsidRPr="00B056FF" w:rsidRDefault="00941AFA" w:rsidP="00B056FF">
            <w:pPr>
              <w:numPr>
                <w:ilvl w:val="0"/>
                <w:numId w:val="2"/>
              </w:numPr>
              <w:tabs>
                <w:tab w:val="left" w:pos="5149"/>
              </w:tabs>
              <w:spacing w:after="0"/>
              <w:rPr>
                <w:rFonts w:ascii="Arial Nova" w:eastAsia="Arial" w:hAnsi="Arial Nova" w:cs="Arial"/>
                <w:bCs/>
                <w:color w:val="0070C0"/>
              </w:rPr>
            </w:pPr>
            <w:r>
              <w:rPr>
                <w:rFonts w:ascii="Arial Nova" w:eastAsia="Arial" w:hAnsi="Arial Nova" w:cs="Arial"/>
                <w:bCs/>
                <w:color w:val="0070C0"/>
              </w:rPr>
              <w:t>a</w:t>
            </w:r>
            <w:r w:rsidR="004C4B0E" w:rsidRPr="00B056FF">
              <w:rPr>
                <w:rFonts w:ascii="Arial Nova" w:eastAsia="Arial" w:hAnsi="Arial Nova" w:cs="Arial"/>
                <w:bCs/>
                <w:color w:val="0070C0"/>
              </w:rPr>
              <w:t>dvise of content that is missing or new content that could be included in a future edition</w:t>
            </w:r>
            <w:r>
              <w:rPr>
                <w:rFonts w:ascii="Arial Nova" w:eastAsia="Arial" w:hAnsi="Arial Nova" w:cs="Arial"/>
                <w:bCs/>
                <w:color w:val="0070C0"/>
              </w:rPr>
              <w:t>; and</w:t>
            </w:r>
          </w:p>
          <w:p w14:paraId="1E3FDEAD" w14:textId="2FCF6FC3" w:rsidR="004C4B0E" w:rsidRPr="00B056FF" w:rsidRDefault="00941AFA" w:rsidP="004C4B0E">
            <w:pPr>
              <w:numPr>
                <w:ilvl w:val="0"/>
                <w:numId w:val="2"/>
              </w:numPr>
              <w:tabs>
                <w:tab w:val="left" w:pos="5149"/>
              </w:tabs>
              <w:rPr>
                <w:rFonts w:ascii="Arial Nova" w:eastAsia="Arial" w:hAnsi="Arial Nova" w:cs="Arial"/>
                <w:bCs/>
                <w:color w:val="0070C0"/>
              </w:rPr>
            </w:pPr>
            <w:r>
              <w:rPr>
                <w:rFonts w:ascii="Arial Nova" w:eastAsia="Arial" w:hAnsi="Arial Nova" w:cs="Arial"/>
                <w:bCs/>
                <w:color w:val="0070C0"/>
              </w:rPr>
              <w:t>r</w:t>
            </w:r>
            <w:r w:rsidR="004C4B0E" w:rsidRPr="00B056FF">
              <w:rPr>
                <w:rFonts w:ascii="Arial Nova" w:eastAsia="Arial" w:hAnsi="Arial Nova" w:cs="Arial"/>
                <w:bCs/>
                <w:color w:val="0070C0"/>
              </w:rPr>
              <w:t>eport any errors such as broken hyperlinks</w:t>
            </w:r>
            <w:r>
              <w:rPr>
                <w:rFonts w:ascii="Arial Nova" w:eastAsia="Arial" w:hAnsi="Arial Nova" w:cs="Arial"/>
                <w:bCs/>
                <w:color w:val="0070C0"/>
              </w:rPr>
              <w:t>.</w:t>
            </w:r>
            <w:r w:rsidR="004C4B0E" w:rsidRPr="00B056FF">
              <w:rPr>
                <w:rFonts w:ascii="Arial Nova" w:eastAsia="Arial" w:hAnsi="Arial Nova" w:cs="Arial"/>
                <w:bCs/>
                <w:color w:val="0070C0"/>
              </w:rPr>
              <w:t xml:space="preserve"> </w:t>
            </w:r>
          </w:p>
          <w:p w14:paraId="3C7C94DE" w14:textId="5F8B8070" w:rsidR="004C4B0E" w:rsidRPr="00B056FF" w:rsidRDefault="004C4B0E" w:rsidP="00941AFA">
            <w:pPr>
              <w:tabs>
                <w:tab w:val="left" w:pos="5149"/>
              </w:tabs>
              <w:ind w:hanging="2"/>
              <w:rPr>
                <w:rFonts w:ascii="Arial Nova" w:eastAsia="Arial" w:hAnsi="Arial Nova" w:cs="Arial"/>
                <w:color w:val="0070C0"/>
                <w:u w:val="single"/>
                <w:lang w:val="en-US"/>
              </w:rPr>
            </w:pPr>
            <w:r w:rsidRPr="00B056FF">
              <w:rPr>
                <w:rFonts w:ascii="Arial Nova" w:eastAsia="Arial" w:hAnsi="Arial Nova" w:cs="Arial"/>
                <w:bCs/>
                <w:color w:val="0070C0"/>
              </w:rPr>
              <w:t xml:space="preserve">Please </w:t>
            </w:r>
            <w:hyperlink r:id="rId106" w:history="1">
              <w:r w:rsidRPr="00B056FF">
                <w:rPr>
                  <w:rStyle w:val="Hyperlink"/>
                  <w:rFonts w:ascii="Arial Nova" w:hAnsi="Arial Nova"/>
                </w:rPr>
                <w:t xml:space="preserve">contact the </w:t>
              </w:r>
              <w:r w:rsidR="008615E8" w:rsidRPr="00B056FF">
                <w:rPr>
                  <w:rStyle w:val="Hyperlink"/>
                  <w:rFonts w:ascii="Arial Nova" w:hAnsi="Arial Nova"/>
                </w:rPr>
                <w:t>P</w:t>
              </w:r>
              <w:r w:rsidRPr="00B056FF">
                <w:rPr>
                  <w:rStyle w:val="Hyperlink"/>
                  <w:rFonts w:ascii="Arial Nova" w:hAnsi="Arial Nova"/>
                </w:rPr>
                <w:t>assport development team</w:t>
              </w:r>
            </w:hyperlink>
            <w:r w:rsidR="000F2759">
              <w:rPr>
                <w:rFonts w:ascii="Arial Nova" w:eastAsia="Arial" w:hAnsi="Arial Nova" w:cs="Arial"/>
                <w:bCs/>
                <w:color w:val="0070C0"/>
              </w:rPr>
              <w:t xml:space="preserve"> with your written comments.</w:t>
            </w:r>
            <w:r w:rsidRPr="00B056FF">
              <w:rPr>
                <w:rFonts w:ascii="Arial Nova" w:eastAsia="Arial" w:hAnsi="Arial Nova" w:cs="Arial"/>
                <w:bCs/>
                <w:color w:val="0070C0"/>
              </w:rPr>
              <w:t xml:space="preserve"> </w:t>
            </w:r>
          </w:p>
        </w:tc>
      </w:tr>
      <w:bookmarkEnd w:id="0"/>
    </w:tbl>
    <w:p w14:paraId="68EFF885" w14:textId="77777777" w:rsidR="004C4B0E" w:rsidRDefault="004C4B0E" w:rsidP="00907DF9">
      <w:pPr>
        <w:tabs>
          <w:tab w:val="left" w:pos="5149"/>
        </w:tabs>
        <w:ind w:hanging="2"/>
        <w:rPr>
          <w:rFonts w:ascii="Arial Nova" w:hAnsi="Arial Nova" w:cs="Arial"/>
          <w:b/>
          <w:color w:val="0070C0"/>
          <w:sz w:val="20"/>
          <w:szCs w:val="20"/>
        </w:rPr>
      </w:pPr>
    </w:p>
    <w:p w14:paraId="723B57F1" w14:textId="77777777" w:rsidR="00065AAA" w:rsidRPr="00B056FF" w:rsidRDefault="00065AAA" w:rsidP="00B056FF">
      <w:pPr>
        <w:rPr>
          <w:rFonts w:ascii="Arial Nova" w:hAnsi="Arial Nova" w:cs="Arial"/>
          <w:sz w:val="20"/>
          <w:szCs w:val="20"/>
        </w:rPr>
      </w:pPr>
    </w:p>
    <w:p w14:paraId="2C9DB2D5" w14:textId="77777777" w:rsidR="00065AAA" w:rsidRPr="00B056FF" w:rsidRDefault="00065AAA" w:rsidP="00B056FF">
      <w:pPr>
        <w:rPr>
          <w:rFonts w:ascii="Arial Nova" w:hAnsi="Arial Nova" w:cs="Arial"/>
          <w:sz w:val="20"/>
          <w:szCs w:val="20"/>
        </w:rPr>
      </w:pPr>
    </w:p>
    <w:p w14:paraId="5D67DBD7" w14:textId="77777777" w:rsidR="00065AAA" w:rsidRPr="00B056FF" w:rsidRDefault="00065AAA" w:rsidP="00B056FF">
      <w:pPr>
        <w:rPr>
          <w:rFonts w:ascii="Arial Nova" w:hAnsi="Arial Nova" w:cs="Arial"/>
          <w:sz w:val="20"/>
          <w:szCs w:val="20"/>
        </w:rPr>
      </w:pPr>
    </w:p>
    <w:p w14:paraId="147E0802" w14:textId="4206037A" w:rsidR="00065AAA" w:rsidRPr="00B056FF" w:rsidRDefault="00065AAA" w:rsidP="00B056FF">
      <w:pPr>
        <w:tabs>
          <w:tab w:val="left" w:pos="960"/>
        </w:tabs>
        <w:rPr>
          <w:rFonts w:ascii="Arial Nova" w:hAnsi="Arial Nova" w:cs="Arial"/>
          <w:sz w:val="20"/>
          <w:szCs w:val="20"/>
        </w:rPr>
      </w:pPr>
      <w:r>
        <w:rPr>
          <w:rFonts w:ascii="Arial Nova" w:hAnsi="Arial Nova" w:cs="Arial"/>
          <w:sz w:val="20"/>
          <w:szCs w:val="20"/>
        </w:rPr>
        <w:lastRenderedPageBreak/>
        <w:tab/>
      </w:r>
    </w:p>
    <w:sectPr w:rsidR="00065AAA" w:rsidRPr="00B056FF" w:rsidSect="007D68A8">
      <w:headerReference w:type="even" r:id="rId107"/>
      <w:headerReference w:type="default" r:id="rId108"/>
      <w:footerReference w:type="default" r:id="rId109"/>
      <w:headerReference w:type="first" r:id="rId110"/>
      <w:pgSz w:w="16838" w:h="11906" w:orient="landscape"/>
      <w:pgMar w:top="567" w:right="567" w:bottom="567" w:left="624" w:header="709" w:footer="2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F0C9D" w14:textId="77777777" w:rsidR="00A82133" w:rsidRDefault="00A82133" w:rsidP="004D66EC">
      <w:pPr>
        <w:spacing w:after="0" w:line="240" w:lineRule="auto"/>
      </w:pPr>
      <w:r>
        <w:separator/>
      </w:r>
    </w:p>
  </w:endnote>
  <w:endnote w:type="continuationSeparator" w:id="0">
    <w:p w14:paraId="766CEE36" w14:textId="77777777" w:rsidR="00A82133" w:rsidRDefault="00A82133" w:rsidP="004D66EC">
      <w:pPr>
        <w:spacing w:after="0" w:line="240" w:lineRule="auto"/>
      </w:pPr>
      <w:r>
        <w:continuationSeparator/>
      </w:r>
    </w:p>
  </w:endnote>
  <w:endnote w:type="continuationNotice" w:id="1">
    <w:p w14:paraId="0BC76B1D" w14:textId="77777777" w:rsidR="00A82133" w:rsidRDefault="00A821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ova">
    <w:charset w:val="00"/>
    <w:family w:val="swiss"/>
    <w:pitch w:val="variable"/>
    <w:sig w:usb0="0000028F" w:usb1="00000002"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D2144F" w14:textId="6F876729" w:rsidR="00065AAA" w:rsidRPr="00B056FF" w:rsidRDefault="00065AAA" w:rsidP="00065AAA">
    <w:pPr>
      <w:pStyle w:val="Footer"/>
      <w:tabs>
        <w:tab w:val="left" w:pos="14190"/>
      </w:tabs>
      <w:rPr>
        <w:rFonts w:ascii="Arial Nova" w:hAnsi="Arial Nova"/>
        <w:sz w:val="22"/>
        <w:szCs w:val="22"/>
      </w:rPr>
    </w:pPr>
    <w:r w:rsidRPr="00B056FF">
      <w:rPr>
        <w:rFonts w:ascii="Arial Nova" w:hAnsi="Arial Nova"/>
        <w:sz w:val="22"/>
        <w:szCs w:val="22"/>
      </w:rPr>
      <w:t xml:space="preserve">Central and South GMSA | Genomics Learning Passport for Nurses | Last reviewed: </w:t>
    </w:r>
    <w:r w:rsidR="00A872E7">
      <w:rPr>
        <w:rFonts w:ascii="Arial Nova" w:hAnsi="Arial Nova"/>
        <w:sz w:val="22"/>
        <w:szCs w:val="22"/>
      </w:rPr>
      <w:t>22</w:t>
    </w:r>
    <w:r w:rsidRPr="00B056FF">
      <w:rPr>
        <w:rFonts w:ascii="Arial Nova" w:hAnsi="Arial Nova"/>
        <w:sz w:val="22"/>
        <w:szCs w:val="22"/>
      </w:rPr>
      <w:t>/</w:t>
    </w:r>
    <w:r w:rsidR="00A872E7">
      <w:rPr>
        <w:rFonts w:ascii="Arial Nova" w:hAnsi="Arial Nova"/>
        <w:sz w:val="22"/>
        <w:szCs w:val="22"/>
      </w:rPr>
      <w:t>0</w:t>
    </w:r>
    <w:r w:rsidRPr="00B056FF">
      <w:rPr>
        <w:rFonts w:ascii="Arial Nova" w:hAnsi="Arial Nova"/>
        <w:sz w:val="22"/>
        <w:szCs w:val="22"/>
      </w:rPr>
      <w:t>4/2025</w:t>
    </w:r>
    <w:r w:rsidR="001477E5">
      <w:rPr>
        <w:rFonts w:ascii="Arial Nova" w:hAnsi="Arial Nova"/>
        <w:sz w:val="22"/>
        <w:szCs w:val="22"/>
      </w:rPr>
      <w:tab/>
      <w:t xml:space="preserve">  </w:t>
    </w:r>
    <w:r w:rsidR="00AD3C13">
      <w:rPr>
        <w:rFonts w:ascii="Arial Nova" w:hAnsi="Arial Nova"/>
        <w:sz w:val="22"/>
        <w:szCs w:val="22"/>
      </w:rPr>
      <w:t xml:space="preserve">         </w:t>
    </w:r>
    <w:r w:rsidR="00B056FF">
      <w:rPr>
        <w:rFonts w:ascii="Arial Nova" w:hAnsi="Arial Nova"/>
        <w:sz w:val="22"/>
        <w:szCs w:val="22"/>
      </w:rPr>
      <w:tab/>
    </w:r>
    <w:r w:rsidR="001477E5" w:rsidRPr="001477E5">
      <w:rPr>
        <w:rFonts w:ascii="Arial Nova" w:hAnsi="Arial Nova"/>
        <w:sz w:val="22"/>
        <w:szCs w:val="22"/>
      </w:rPr>
      <w:fldChar w:fldCharType="begin"/>
    </w:r>
    <w:r w:rsidR="001477E5" w:rsidRPr="001477E5">
      <w:rPr>
        <w:rFonts w:ascii="Arial Nova" w:hAnsi="Arial Nova"/>
        <w:sz w:val="22"/>
        <w:szCs w:val="22"/>
      </w:rPr>
      <w:instrText>PAGE   \* MERGEFORMAT</w:instrText>
    </w:r>
    <w:r w:rsidR="001477E5" w:rsidRPr="001477E5">
      <w:rPr>
        <w:rFonts w:ascii="Arial Nova" w:hAnsi="Arial Nova"/>
        <w:sz w:val="22"/>
        <w:szCs w:val="22"/>
      </w:rPr>
      <w:fldChar w:fldCharType="separate"/>
    </w:r>
    <w:r w:rsidR="001477E5" w:rsidRPr="001477E5">
      <w:rPr>
        <w:rFonts w:ascii="Arial Nova" w:hAnsi="Arial Nova"/>
        <w:sz w:val="22"/>
        <w:szCs w:val="22"/>
      </w:rPr>
      <w:t>1</w:t>
    </w:r>
    <w:r w:rsidR="001477E5" w:rsidRPr="001477E5">
      <w:rPr>
        <w:rFonts w:ascii="Arial Nova" w:hAnsi="Arial Nova"/>
        <w:sz w:val="22"/>
        <w:szCs w:val="22"/>
      </w:rPr>
      <w:fldChar w:fldCharType="end"/>
    </w:r>
  </w:p>
  <w:p w14:paraId="61F86DA3" w14:textId="35DEFEC7" w:rsidR="007B5C8F" w:rsidRPr="00B056FF" w:rsidRDefault="007B5C8F">
    <w:pPr>
      <w:pStyle w:val="Footer"/>
      <w:rPr>
        <w:rFonts w:ascii="Arial Nova" w:hAnsi="Arial Nova"/>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5BB884" w14:textId="77777777" w:rsidR="00A82133" w:rsidRDefault="00A82133" w:rsidP="004D66EC">
      <w:pPr>
        <w:spacing w:after="0" w:line="240" w:lineRule="auto"/>
      </w:pPr>
      <w:r>
        <w:separator/>
      </w:r>
    </w:p>
  </w:footnote>
  <w:footnote w:type="continuationSeparator" w:id="0">
    <w:p w14:paraId="08C706E9" w14:textId="77777777" w:rsidR="00A82133" w:rsidRDefault="00A82133" w:rsidP="004D66EC">
      <w:pPr>
        <w:spacing w:after="0" w:line="240" w:lineRule="auto"/>
      </w:pPr>
      <w:r>
        <w:continuationSeparator/>
      </w:r>
    </w:p>
  </w:footnote>
  <w:footnote w:type="continuationNotice" w:id="1">
    <w:p w14:paraId="5CF9169C" w14:textId="77777777" w:rsidR="00A82133" w:rsidRDefault="00A821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4F0E" w14:textId="76039991" w:rsidR="002F3D05" w:rsidRDefault="00A872E7">
    <w:pPr>
      <w:pStyle w:val="Header"/>
    </w:pPr>
    <w:r>
      <w:rPr>
        <w:noProof/>
      </w:rPr>
      <w:pict w14:anchorId="032758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4" o:spid="_x0000_s1032" type="#_x0000_t75" style="position:absolute;margin-left:0;margin-top:0;width:842.15pt;height:595.4pt;z-index:-251658239;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274D2A" w14:textId="17698E51" w:rsidR="002F3D05" w:rsidRDefault="00A872E7">
    <w:pPr>
      <w:pStyle w:val="Header"/>
    </w:pPr>
    <w:r>
      <w:rPr>
        <w:noProof/>
      </w:rPr>
      <w:pict w14:anchorId="4785779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5" o:spid="_x0000_s1033" type="#_x0000_t75" style="position:absolute;margin-left:0;margin-top:0;width:842.15pt;height:595.4pt;z-index:-251658238;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E4ED" w14:textId="64AEFA10" w:rsidR="002F3D05" w:rsidRDefault="00A872E7">
    <w:pPr>
      <w:pStyle w:val="Header"/>
    </w:pPr>
    <w:r>
      <w:rPr>
        <w:noProof/>
      </w:rPr>
      <w:pict w14:anchorId="27BC18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8082593" o:spid="_x0000_s1031" type="#_x0000_t75" style="position:absolute;margin-left:0;margin-top:0;width:842.15pt;height:595.4pt;z-index:-251658240;mso-position-horizontal:center;mso-position-horizontal-relative:margin;mso-position-vertical:center;mso-position-vertical-relative:margin" o:allowincell="f">
          <v:imagedata r:id="rId1" o:title="Copy of Copy of Genomics Learning Passport"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726D5"/>
    <w:multiLevelType w:val="hybridMultilevel"/>
    <w:tmpl w:val="F77A89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615"/>
    <w:multiLevelType w:val="hybridMultilevel"/>
    <w:tmpl w:val="2362E78E"/>
    <w:lvl w:ilvl="0" w:tplc="ED5804C0">
      <w:start w:val="1"/>
      <w:numFmt w:val="bullet"/>
      <w:lvlText w:val="•"/>
      <w:lvlJc w:val="left"/>
      <w:pPr>
        <w:tabs>
          <w:tab w:val="num" w:pos="720"/>
        </w:tabs>
        <w:ind w:left="720" w:hanging="360"/>
      </w:pPr>
      <w:rPr>
        <w:rFonts w:ascii="Times New Roman" w:hAnsi="Times New Roman" w:hint="default"/>
      </w:rPr>
    </w:lvl>
    <w:lvl w:ilvl="1" w:tplc="7F9C19E2">
      <w:numFmt w:val="bullet"/>
      <w:lvlText w:val="●"/>
      <w:lvlJc w:val="left"/>
      <w:pPr>
        <w:tabs>
          <w:tab w:val="num" w:pos="1440"/>
        </w:tabs>
        <w:ind w:left="1440" w:hanging="360"/>
      </w:pPr>
      <w:rPr>
        <w:rFonts w:ascii="Arial" w:hAnsi="Arial" w:hint="default"/>
      </w:rPr>
    </w:lvl>
    <w:lvl w:ilvl="2" w:tplc="324624D2" w:tentative="1">
      <w:start w:val="1"/>
      <w:numFmt w:val="bullet"/>
      <w:lvlText w:val="•"/>
      <w:lvlJc w:val="left"/>
      <w:pPr>
        <w:tabs>
          <w:tab w:val="num" w:pos="2160"/>
        </w:tabs>
        <w:ind w:left="2160" w:hanging="360"/>
      </w:pPr>
      <w:rPr>
        <w:rFonts w:ascii="Times New Roman" w:hAnsi="Times New Roman" w:hint="default"/>
      </w:rPr>
    </w:lvl>
    <w:lvl w:ilvl="3" w:tplc="E904EA6E" w:tentative="1">
      <w:start w:val="1"/>
      <w:numFmt w:val="bullet"/>
      <w:lvlText w:val="•"/>
      <w:lvlJc w:val="left"/>
      <w:pPr>
        <w:tabs>
          <w:tab w:val="num" w:pos="2880"/>
        </w:tabs>
        <w:ind w:left="2880" w:hanging="360"/>
      </w:pPr>
      <w:rPr>
        <w:rFonts w:ascii="Times New Roman" w:hAnsi="Times New Roman" w:hint="default"/>
      </w:rPr>
    </w:lvl>
    <w:lvl w:ilvl="4" w:tplc="3B7C86D0" w:tentative="1">
      <w:start w:val="1"/>
      <w:numFmt w:val="bullet"/>
      <w:lvlText w:val="•"/>
      <w:lvlJc w:val="left"/>
      <w:pPr>
        <w:tabs>
          <w:tab w:val="num" w:pos="3600"/>
        </w:tabs>
        <w:ind w:left="3600" w:hanging="360"/>
      </w:pPr>
      <w:rPr>
        <w:rFonts w:ascii="Times New Roman" w:hAnsi="Times New Roman" w:hint="default"/>
      </w:rPr>
    </w:lvl>
    <w:lvl w:ilvl="5" w:tplc="6E760444" w:tentative="1">
      <w:start w:val="1"/>
      <w:numFmt w:val="bullet"/>
      <w:lvlText w:val="•"/>
      <w:lvlJc w:val="left"/>
      <w:pPr>
        <w:tabs>
          <w:tab w:val="num" w:pos="4320"/>
        </w:tabs>
        <w:ind w:left="4320" w:hanging="360"/>
      </w:pPr>
      <w:rPr>
        <w:rFonts w:ascii="Times New Roman" w:hAnsi="Times New Roman" w:hint="default"/>
      </w:rPr>
    </w:lvl>
    <w:lvl w:ilvl="6" w:tplc="F43E9246" w:tentative="1">
      <w:start w:val="1"/>
      <w:numFmt w:val="bullet"/>
      <w:lvlText w:val="•"/>
      <w:lvlJc w:val="left"/>
      <w:pPr>
        <w:tabs>
          <w:tab w:val="num" w:pos="5040"/>
        </w:tabs>
        <w:ind w:left="5040" w:hanging="360"/>
      </w:pPr>
      <w:rPr>
        <w:rFonts w:ascii="Times New Roman" w:hAnsi="Times New Roman" w:hint="default"/>
      </w:rPr>
    </w:lvl>
    <w:lvl w:ilvl="7" w:tplc="04EAE1AA" w:tentative="1">
      <w:start w:val="1"/>
      <w:numFmt w:val="bullet"/>
      <w:lvlText w:val="•"/>
      <w:lvlJc w:val="left"/>
      <w:pPr>
        <w:tabs>
          <w:tab w:val="num" w:pos="5760"/>
        </w:tabs>
        <w:ind w:left="5760" w:hanging="360"/>
      </w:pPr>
      <w:rPr>
        <w:rFonts w:ascii="Times New Roman" w:hAnsi="Times New Roman" w:hint="default"/>
      </w:rPr>
    </w:lvl>
    <w:lvl w:ilvl="8" w:tplc="D29AED32"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3B1D2D"/>
    <w:multiLevelType w:val="hybridMultilevel"/>
    <w:tmpl w:val="BD26FC08"/>
    <w:lvl w:ilvl="0" w:tplc="D5941568">
      <w:numFmt w:val="bullet"/>
      <w:lvlText w:val=""/>
      <w:lvlJc w:val="left"/>
      <w:pPr>
        <w:ind w:left="360" w:hanging="360"/>
      </w:pPr>
      <w:rPr>
        <w:rFonts w:ascii="Symbol" w:eastAsiaTheme="minorHAnsi" w:hAnsi="Symbol"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71E0B50"/>
    <w:multiLevelType w:val="hybridMultilevel"/>
    <w:tmpl w:val="DCA2D5B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8346F3"/>
    <w:multiLevelType w:val="hybridMultilevel"/>
    <w:tmpl w:val="2FC034D2"/>
    <w:lvl w:ilvl="0" w:tplc="D5941568">
      <w:numFmt w:val="bullet"/>
      <w:lvlText w:val=""/>
      <w:lvlJc w:val="left"/>
      <w:pPr>
        <w:ind w:left="360" w:hanging="360"/>
      </w:pPr>
      <w:rPr>
        <w:rFonts w:ascii="Symbol" w:eastAsiaTheme="minorHAnsi" w:hAnsi="Symbo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31611EBA"/>
    <w:multiLevelType w:val="hybridMultilevel"/>
    <w:tmpl w:val="05E6A824"/>
    <w:lvl w:ilvl="0" w:tplc="16D8DD6C">
      <w:start w:val="1"/>
      <w:numFmt w:val="bullet"/>
      <w:lvlText w:val="•"/>
      <w:lvlJc w:val="left"/>
      <w:pPr>
        <w:tabs>
          <w:tab w:val="num" w:pos="720"/>
        </w:tabs>
        <w:ind w:left="720" w:hanging="360"/>
      </w:pPr>
      <w:rPr>
        <w:rFonts w:ascii="Times New Roman" w:hAnsi="Times New Roman" w:hint="default"/>
      </w:rPr>
    </w:lvl>
    <w:lvl w:ilvl="1" w:tplc="10C6FFAE">
      <w:numFmt w:val="bullet"/>
      <w:lvlText w:val="•"/>
      <w:lvlJc w:val="left"/>
      <w:pPr>
        <w:tabs>
          <w:tab w:val="num" w:pos="1440"/>
        </w:tabs>
        <w:ind w:left="1440" w:hanging="360"/>
      </w:pPr>
      <w:rPr>
        <w:rFonts w:ascii="Times New Roman" w:hAnsi="Times New Roman" w:hint="default"/>
      </w:rPr>
    </w:lvl>
    <w:lvl w:ilvl="2" w:tplc="78583B14" w:tentative="1">
      <w:start w:val="1"/>
      <w:numFmt w:val="bullet"/>
      <w:lvlText w:val="•"/>
      <w:lvlJc w:val="left"/>
      <w:pPr>
        <w:tabs>
          <w:tab w:val="num" w:pos="2160"/>
        </w:tabs>
        <w:ind w:left="2160" w:hanging="360"/>
      </w:pPr>
      <w:rPr>
        <w:rFonts w:ascii="Times New Roman" w:hAnsi="Times New Roman" w:hint="default"/>
      </w:rPr>
    </w:lvl>
    <w:lvl w:ilvl="3" w:tplc="FABCC40A" w:tentative="1">
      <w:start w:val="1"/>
      <w:numFmt w:val="bullet"/>
      <w:lvlText w:val="•"/>
      <w:lvlJc w:val="left"/>
      <w:pPr>
        <w:tabs>
          <w:tab w:val="num" w:pos="2880"/>
        </w:tabs>
        <w:ind w:left="2880" w:hanging="360"/>
      </w:pPr>
      <w:rPr>
        <w:rFonts w:ascii="Times New Roman" w:hAnsi="Times New Roman" w:hint="default"/>
      </w:rPr>
    </w:lvl>
    <w:lvl w:ilvl="4" w:tplc="66A669B2" w:tentative="1">
      <w:start w:val="1"/>
      <w:numFmt w:val="bullet"/>
      <w:lvlText w:val="•"/>
      <w:lvlJc w:val="left"/>
      <w:pPr>
        <w:tabs>
          <w:tab w:val="num" w:pos="3600"/>
        </w:tabs>
        <w:ind w:left="3600" w:hanging="360"/>
      </w:pPr>
      <w:rPr>
        <w:rFonts w:ascii="Times New Roman" w:hAnsi="Times New Roman" w:hint="default"/>
      </w:rPr>
    </w:lvl>
    <w:lvl w:ilvl="5" w:tplc="4A201506" w:tentative="1">
      <w:start w:val="1"/>
      <w:numFmt w:val="bullet"/>
      <w:lvlText w:val="•"/>
      <w:lvlJc w:val="left"/>
      <w:pPr>
        <w:tabs>
          <w:tab w:val="num" w:pos="4320"/>
        </w:tabs>
        <w:ind w:left="4320" w:hanging="360"/>
      </w:pPr>
      <w:rPr>
        <w:rFonts w:ascii="Times New Roman" w:hAnsi="Times New Roman" w:hint="default"/>
      </w:rPr>
    </w:lvl>
    <w:lvl w:ilvl="6" w:tplc="DBF00A5E" w:tentative="1">
      <w:start w:val="1"/>
      <w:numFmt w:val="bullet"/>
      <w:lvlText w:val="•"/>
      <w:lvlJc w:val="left"/>
      <w:pPr>
        <w:tabs>
          <w:tab w:val="num" w:pos="5040"/>
        </w:tabs>
        <w:ind w:left="5040" w:hanging="360"/>
      </w:pPr>
      <w:rPr>
        <w:rFonts w:ascii="Times New Roman" w:hAnsi="Times New Roman" w:hint="default"/>
      </w:rPr>
    </w:lvl>
    <w:lvl w:ilvl="7" w:tplc="0554BA1C" w:tentative="1">
      <w:start w:val="1"/>
      <w:numFmt w:val="bullet"/>
      <w:lvlText w:val="•"/>
      <w:lvlJc w:val="left"/>
      <w:pPr>
        <w:tabs>
          <w:tab w:val="num" w:pos="5760"/>
        </w:tabs>
        <w:ind w:left="5760" w:hanging="360"/>
      </w:pPr>
      <w:rPr>
        <w:rFonts w:ascii="Times New Roman" w:hAnsi="Times New Roman" w:hint="default"/>
      </w:rPr>
    </w:lvl>
    <w:lvl w:ilvl="8" w:tplc="644412E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3F8045FC"/>
    <w:multiLevelType w:val="hybridMultilevel"/>
    <w:tmpl w:val="105E4688"/>
    <w:lvl w:ilvl="0" w:tplc="486A7BC2">
      <w:start w:val="1"/>
      <w:numFmt w:val="bullet"/>
      <w:lvlText w:val="•"/>
      <w:lvlJc w:val="left"/>
      <w:pPr>
        <w:tabs>
          <w:tab w:val="num" w:pos="720"/>
        </w:tabs>
        <w:ind w:left="720" w:hanging="360"/>
      </w:pPr>
      <w:rPr>
        <w:rFonts w:ascii="Times New Roman" w:hAnsi="Times New Roman" w:hint="default"/>
      </w:rPr>
    </w:lvl>
    <w:lvl w:ilvl="1" w:tplc="5632169E" w:tentative="1">
      <w:start w:val="1"/>
      <w:numFmt w:val="bullet"/>
      <w:lvlText w:val="•"/>
      <w:lvlJc w:val="left"/>
      <w:pPr>
        <w:tabs>
          <w:tab w:val="num" w:pos="1440"/>
        </w:tabs>
        <w:ind w:left="1440" w:hanging="360"/>
      </w:pPr>
      <w:rPr>
        <w:rFonts w:ascii="Times New Roman" w:hAnsi="Times New Roman" w:hint="default"/>
      </w:rPr>
    </w:lvl>
    <w:lvl w:ilvl="2" w:tplc="FF7A7848" w:tentative="1">
      <w:start w:val="1"/>
      <w:numFmt w:val="bullet"/>
      <w:lvlText w:val="•"/>
      <w:lvlJc w:val="left"/>
      <w:pPr>
        <w:tabs>
          <w:tab w:val="num" w:pos="2160"/>
        </w:tabs>
        <w:ind w:left="2160" w:hanging="360"/>
      </w:pPr>
      <w:rPr>
        <w:rFonts w:ascii="Times New Roman" w:hAnsi="Times New Roman" w:hint="default"/>
      </w:rPr>
    </w:lvl>
    <w:lvl w:ilvl="3" w:tplc="DC845A30" w:tentative="1">
      <w:start w:val="1"/>
      <w:numFmt w:val="bullet"/>
      <w:lvlText w:val="•"/>
      <w:lvlJc w:val="left"/>
      <w:pPr>
        <w:tabs>
          <w:tab w:val="num" w:pos="2880"/>
        </w:tabs>
        <w:ind w:left="2880" w:hanging="360"/>
      </w:pPr>
      <w:rPr>
        <w:rFonts w:ascii="Times New Roman" w:hAnsi="Times New Roman" w:hint="default"/>
      </w:rPr>
    </w:lvl>
    <w:lvl w:ilvl="4" w:tplc="4536888A" w:tentative="1">
      <w:start w:val="1"/>
      <w:numFmt w:val="bullet"/>
      <w:lvlText w:val="•"/>
      <w:lvlJc w:val="left"/>
      <w:pPr>
        <w:tabs>
          <w:tab w:val="num" w:pos="3600"/>
        </w:tabs>
        <w:ind w:left="3600" w:hanging="360"/>
      </w:pPr>
      <w:rPr>
        <w:rFonts w:ascii="Times New Roman" w:hAnsi="Times New Roman" w:hint="default"/>
      </w:rPr>
    </w:lvl>
    <w:lvl w:ilvl="5" w:tplc="B46C473C" w:tentative="1">
      <w:start w:val="1"/>
      <w:numFmt w:val="bullet"/>
      <w:lvlText w:val="•"/>
      <w:lvlJc w:val="left"/>
      <w:pPr>
        <w:tabs>
          <w:tab w:val="num" w:pos="4320"/>
        </w:tabs>
        <w:ind w:left="4320" w:hanging="360"/>
      </w:pPr>
      <w:rPr>
        <w:rFonts w:ascii="Times New Roman" w:hAnsi="Times New Roman" w:hint="default"/>
      </w:rPr>
    </w:lvl>
    <w:lvl w:ilvl="6" w:tplc="315021DC" w:tentative="1">
      <w:start w:val="1"/>
      <w:numFmt w:val="bullet"/>
      <w:lvlText w:val="•"/>
      <w:lvlJc w:val="left"/>
      <w:pPr>
        <w:tabs>
          <w:tab w:val="num" w:pos="5040"/>
        </w:tabs>
        <w:ind w:left="5040" w:hanging="360"/>
      </w:pPr>
      <w:rPr>
        <w:rFonts w:ascii="Times New Roman" w:hAnsi="Times New Roman" w:hint="default"/>
      </w:rPr>
    </w:lvl>
    <w:lvl w:ilvl="7" w:tplc="51EC3250" w:tentative="1">
      <w:start w:val="1"/>
      <w:numFmt w:val="bullet"/>
      <w:lvlText w:val="•"/>
      <w:lvlJc w:val="left"/>
      <w:pPr>
        <w:tabs>
          <w:tab w:val="num" w:pos="5760"/>
        </w:tabs>
        <w:ind w:left="5760" w:hanging="360"/>
      </w:pPr>
      <w:rPr>
        <w:rFonts w:ascii="Times New Roman" w:hAnsi="Times New Roman" w:hint="default"/>
      </w:rPr>
    </w:lvl>
    <w:lvl w:ilvl="8" w:tplc="AB58D1D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7C273F34"/>
    <w:multiLevelType w:val="hybridMultilevel"/>
    <w:tmpl w:val="EFDA3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5712702">
    <w:abstractNumId w:val="3"/>
  </w:num>
  <w:num w:numId="2" w16cid:durableId="1527908702">
    <w:abstractNumId w:val="0"/>
  </w:num>
  <w:num w:numId="3" w16cid:durableId="755710368">
    <w:abstractNumId w:val="7"/>
  </w:num>
  <w:num w:numId="4" w16cid:durableId="869143595">
    <w:abstractNumId w:val="2"/>
  </w:num>
  <w:num w:numId="5" w16cid:durableId="1348018769">
    <w:abstractNumId w:val="4"/>
  </w:num>
  <w:num w:numId="6" w16cid:durableId="1634290286">
    <w:abstractNumId w:val="6"/>
  </w:num>
  <w:num w:numId="7" w16cid:durableId="739331989">
    <w:abstractNumId w:val="1"/>
  </w:num>
  <w:num w:numId="8" w16cid:durableId="1808206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BFB"/>
    <w:rsid w:val="00002D65"/>
    <w:rsid w:val="00003466"/>
    <w:rsid w:val="000109E5"/>
    <w:rsid w:val="00013A63"/>
    <w:rsid w:val="0001655D"/>
    <w:rsid w:val="00025DF2"/>
    <w:rsid w:val="0003171A"/>
    <w:rsid w:val="0003487F"/>
    <w:rsid w:val="00035AD7"/>
    <w:rsid w:val="00050588"/>
    <w:rsid w:val="00052885"/>
    <w:rsid w:val="000553C7"/>
    <w:rsid w:val="00057C98"/>
    <w:rsid w:val="0006163C"/>
    <w:rsid w:val="000644CA"/>
    <w:rsid w:val="00065AAA"/>
    <w:rsid w:val="00073D2E"/>
    <w:rsid w:val="00081496"/>
    <w:rsid w:val="00082E1A"/>
    <w:rsid w:val="00087190"/>
    <w:rsid w:val="00087A2C"/>
    <w:rsid w:val="000917FB"/>
    <w:rsid w:val="00091ACE"/>
    <w:rsid w:val="000943FF"/>
    <w:rsid w:val="00097511"/>
    <w:rsid w:val="000B11EB"/>
    <w:rsid w:val="000B13F6"/>
    <w:rsid w:val="000B25DD"/>
    <w:rsid w:val="000B46F3"/>
    <w:rsid w:val="000B59CC"/>
    <w:rsid w:val="000C0119"/>
    <w:rsid w:val="000D03A2"/>
    <w:rsid w:val="000D514C"/>
    <w:rsid w:val="000D62D5"/>
    <w:rsid w:val="000E781E"/>
    <w:rsid w:val="000F2759"/>
    <w:rsid w:val="000F29EE"/>
    <w:rsid w:val="000F3522"/>
    <w:rsid w:val="000F39FA"/>
    <w:rsid w:val="000F4449"/>
    <w:rsid w:val="000F7ED9"/>
    <w:rsid w:val="00101293"/>
    <w:rsid w:val="00105D74"/>
    <w:rsid w:val="001067A1"/>
    <w:rsid w:val="00113A60"/>
    <w:rsid w:val="0012306E"/>
    <w:rsid w:val="00124029"/>
    <w:rsid w:val="00124DEA"/>
    <w:rsid w:val="001250E8"/>
    <w:rsid w:val="001250F4"/>
    <w:rsid w:val="00125DFA"/>
    <w:rsid w:val="00127CB8"/>
    <w:rsid w:val="00130F7C"/>
    <w:rsid w:val="00135D81"/>
    <w:rsid w:val="00136F05"/>
    <w:rsid w:val="001434B3"/>
    <w:rsid w:val="00144E5A"/>
    <w:rsid w:val="00147724"/>
    <w:rsid w:val="001477E5"/>
    <w:rsid w:val="001477E8"/>
    <w:rsid w:val="00147A16"/>
    <w:rsid w:val="0015530D"/>
    <w:rsid w:val="00155749"/>
    <w:rsid w:val="00157E04"/>
    <w:rsid w:val="001646A0"/>
    <w:rsid w:val="00164AC1"/>
    <w:rsid w:val="001666FC"/>
    <w:rsid w:val="001751D7"/>
    <w:rsid w:val="001754B1"/>
    <w:rsid w:val="001760B4"/>
    <w:rsid w:val="00177648"/>
    <w:rsid w:val="001776F7"/>
    <w:rsid w:val="00177BB4"/>
    <w:rsid w:val="00182373"/>
    <w:rsid w:val="00183D4A"/>
    <w:rsid w:val="001840B9"/>
    <w:rsid w:val="00193989"/>
    <w:rsid w:val="00197019"/>
    <w:rsid w:val="001A04BE"/>
    <w:rsid w:val="001A0689"/>
    <w:rsid w:val="001B2D7A"/>
    <w:rsid w:val="001B3AEA"/>
    <w:rsid w:val="001C21F3"/>
    <w:rsid w:val="001C34C1"/>
    <w:rsid w:val="001C4A61"/>
    <w:rsid w:val="001C6C24"/>
    <w:rsid w:val="001C6D24"/>
    <w:rsid w:val="001D0C11"/>
    <w:rsid w:val="001D17CE"/>
    <w:rsid w:val="001D503B"/>
    <w:rsid w:val="001D755E"/>
    <w:rsid w:val="001E00FF"/>
    <w:rsid w:val="001E0573"/>
    <w:rsid w:val="001E2184"/>
    <w:rsid w:val="001E21A3"/>
    <w:rsid w:val="001E6129"/>
    <w:rsid w:val="001F2EFC"/>
    <w:rsid w:val="001F7275"/>
    <w:rsid w:val="001F7557"/>
    <w:rsid w:val="00202CDD"/>
    <w:rsid w:val="002057AE"/>
    <w:rsid w:val="00206DF8"/>
    <w:rsid w:val="00207068"/>
    <w:rsid w:val="00207440"/>
    <w:rsid w:val="00217A00"/>
    <w:rsid w:val="00221C5A"/>
    <w:rsid w:val="0023121A"/>
    <w:rsid w:val="00232D59"/>
    <w:rsid w:val="002415CC"/>
    <w:rsid w:val="00243526"/>
    <w:rsid w:val="002436D1"/>
    <w:rsid w:val="00244693"/>
    <w:rsid w:val="00245032"/>
    <w:rsid w:val="00245131"/>
    <w:rsid w:val="002476BD"/>
    <w:rsid w:val="00255E26"/>
    <w:rsid w:val="00267DDA"/>
    <w:rsid w:val="00271C35"/>
    <w:rsid w:val="002749F8"/>
    <w:rsid w:val="002765E6"/>
    <w:rsid w:val="00280224"/>
    <w:rsid w:val="002904F7"/>
    <w:rsid w:val="002920B9"/>
    <w:rsid w:val="0029470B"/>
    <w:rsid w:val="00296973"/>
    <w:rsid w:val="002A131E"/>
    <w:rsid w:val="002A1564"/>
    <w:rsid w:val="002A5B90"/>
    <w:rsid w:val="002A78F0"/>
    <w:rsid w:val="002B1481"/>
    <w:rsid w:val="002B3E26"/>
    <w:rsid w:val="002C3D04"/>
    <w:rsid w:val="002C5588"/>
    <w:rsid w:val="002D19F4"/>
    <w:rsid w:val="002D24E7"/>
    <w:rsid w:val="002D5BE9"/>
    <w:rsid w:val="002D6F34"/>
    <w:rsid w:val="002E3FF5"/>
    <w:rsid w:val="002E50CC"/>
    <w:rsid w:val="002E602A"/>
    <w:rsid w:val="002F0056"/>
    <w:rsid w:val="002F3D05"/>
    <w:rsid w:val="00301D93"/>
    <w:rsid w:val="00302AB1"/>
    <w:rsid w:val="00304EF5"/>
    <w:rsid w:val="003052D2"/>
    <w:rsid w:val="00305A86"/>
    <w:rsid w:val="00310197"/>
    <w:rsid w:val="00317CF5"/>
    <w:rsid w:val="003203C0"/>
    <w:rsid w:val="003239A8"/>
    <w:rsid w:val="00334798"/>
    <w:rsid w:val="003378EC"/>
    <w:rsid w:val="00337E02"/>
    <w:rsid w:val="0034168F"/>
    <w:rsid w:val="00347178"/>
    <w:rsid w:val="003472EB"/>
    <w:rsid w:val="00351A75"/>
    <w:rsid w:val="003539C2"/>
    <w:rsid w:val="00354988"/>
    <w:rsid w:val="003608DD"/>
    <w:rsid w:val="003614B5"/>
    <w:rsid w:val="003645B7"/>
    <w:rsid w:val="00364CC4"/>
    <w:rsid w:val="00366225"/>
    <w:rsid w:val="00370479"/>
    <w:rsid w:val="003734F0"/>
    <w:rsid w:val="00374022"/>
    <w:rsid w:val="003759D2"/>
    <w:rsid w:val="00376F9E"/>
    <w:rsid w:val="003862B7"/>
    <w:rsid w:val="003A5CAE"/>
    <w:rsid w:val="003B694A"/>
    <w:rsid w:val="003C1552"/>
    <w:rsid w:val="003C17D5"/>
    <w:rsid w:val="003C1C8F"/>
    <w:rsid w:val="003C1ECF"/>
    <w:rsid w:val="003C4D79"/>
    <w:rsid w:val="003C5851"/>
    <w:rsid w:val="003D011E"/>
    <w:rsid w:val="003D1BC0"/>
    <w:rsid w:val="003D47F3"/>
    <w:rsid w:val="003D6808"/>
    <w:rsid w:val="003E2F29"/>
    <w:rsid w:val="003E3758"/>
    <w:rsid w:val="003E5ABD"/>
    <w:rsid w:val="003F3C6A"/>
    <w:rsid w:val="003F41CD"/>
    <w:rsid w:val="003F4B7B"/>
    <w:rsid w:val="003F4D1E"/>
    <w:rsid w:val="004017E1"/>
    <w:rsid w:val="00403FF2"/>
    <w:rsid w:val="00404C2C"/>
    <w:rsid w:val="0040570C"/>
    <w:rsid w:val="00410EFB"/>
    <w:rsid w:val="004144B7"/>
    <w:rsid w:val="00420C8C"/>
    <w:rsid w:val="0042103B"/>
    <w:rsid w:val="00430D84"/>
    <w:rsid w:val="00431DF0"/>
    <w:rsid w:val="004332DA"/>
    <w:rsid w:val="00436E22"/>
    <w:rsid w:val="00440FC0"/>
    <w:rsid w:val="004549AF"/>
    <w:rsid w:val="00457FA1"/>
    <w:rsid w:val="004614CA"/>
    <w:rsid w:val="00463CC0"/>
    <w:rsid w:val="00466832"/>
    <w:rsid w:val="00483C69"/>
    <w:rsid w:val="00491828"/>
    <w:rsid w:val="0049296B"/>
    <w:rsid w:val="00492AFD"/>
    <w:rsid w:val="004938F3"/>
    <w:rsid w:val="00494F33"/>
    <w:rsid w:val="004966A7"/>
    <w:rsid w:val="004A6A0C"/>
    <w:rsid w:val="004A764D"/>
    <w:rsid w:val="004B0F9E"/>
    <w:rsid w:val="004B2286"/>
    <w:rsid w:val="004B68FB"/>
    <w:rsid w:val="004B7761"/>
    <w:rsid w:val="004C12AC"/>
    <w:rsid w:val="004C4B0E"/>
    <w:rsid w:val="004C64BE"/>
    <w:rsid w:val="004D61FD"/>
    <w:rsid w:val="004D66EC"/>
    <w:rsid w:val="004E0B5C"/>
    <w:rsid w:val="004E501D"/>
    <w:rsid w:val="004E6062"/>
    <w:rsid w:val="004F05BF"/>
    <w:rsid w:val="00502C41"/>
    <w:rsid w:val="00506B78"/>
    <w:rsid w:val="005118F0"/>
    <w:rsid w:val="005162D8"/>
    <w:rsid w:val="00517707"/>
    <w:rsid w:val="00526C41"/>
    <w:rsid w:val="00526E57"/>
    <w:rsid w:val="00532BE3"/>
    <w:rsid w:val="0053355F"/>
    <w:rsid w:val="00544383"/>
    <w:rsid w:val="00544E85"/>
    <w:rsid w:val="00546B44"/>
    <w:rsid w:val="00546B4C"/>
    <w:rsid w:val="00555283"/>
    <w:rsid w:val="005637CE"/>
    <w:rsid w:val="00564801"/>
    <w:rsid w:val="005655A2"/>
    <w:rsid w:val="00566231"/>
    <w:rsid w:val="00573509"/>
    <w:rsid w:val="005737D9"/>
    <w:rsid w:val="005806A4"/>
    <w:rsid w:val="0058088C"/>
    <w:rsid w:val="0058211D"/>
    <w:rsid w:val="00586D8A"/>
    <w:rsid w:val="005946DD"/>
    <w:rsid w:val="00595DC2"/>
    <w:rsid w:val="00596017"/>
    <w:rsid w:val="00596AB4"/>
    <w:rsid w:val="005A6493"/>
    <w:rsid w:val="005A7BBF"/>
    <w:rsid w:val="005B4071"/>
    <w:rsid w:val="005C1317"/>
    <w:rsid w:val="005C2E79"/>
    <w:rsid w:val="005C674A"/>
    <w:rsid w:val="005D1977"/>
    <w:rsid w:val="005D2549"/>
    <w:rsid w:val="005E0223"/>
    <w:rsid w:val="005E61BE"/>
    <w:rsid w:val="005E6439"/>
    <w:rsid w:val="005F7187"/>
    <w:rsid w:val="00604CB8"/>
    <w:rsid w:val="00623BFD"/>
    <w:rsid w:val="00625280"/>
    <w:rsid w:val="00626036"/>
    <w:rsid w:val="00626BD1"/>
    <w:rsid w:val="00627046"/>
    <w:rsid w:val="0063053C"/>
    <w:rsid w:val="006329F2"/>
    <w:rsid w:val="00634F90"/>
    <w:rsid w:val="006406CB"/>
    <w:rsid w:val="0064190D"/>
    <w:rsid w:val="006432A3"/>
    <w:rsid w:val="00646353"/>
    <w:rsid w:val="006503C7"/>
    <w:rsid w:val="00654A3A"/>
    <w:rsid w:val="00654CC8"/>
    <w:rsid w:val="006560B1"/>
    <w:rsid w:val="00662014"/>
    <w:rsid w:val="00662FB7"/>
    <w:rsid w:val="00665165"/>
    <w:rsid w:val="00670002"/>
    <w:rsid w:val="0067148C"/>
    <w:rsid w:val="00671907"/>
    <w:rsid w:val="00676D9E"/>
    <w:rsid w:val="006800B4"/>
    <w:rsid w:val="00683A42"/>
    <w:rsid w:val="006843F0"/>
    <w:rsid w:val="00687739"/>
    <w:rsid w:val="00690C00"/>
    <w:rsid w:val="006923B0"/>
    <w:rsid w:val="006A10A3"/>
    <w:rsid w:val="006A1F32"/>
    <w:rsid w:val="006A438B"/>
    <w:rsid w:val="006A7772"/>
    <w:rsid w:val="006A7976"/>
    <w:rsid w:val="006B061B"/>
    <w:rsid w:val="006B22B9"/>
    <w:rsid w:val="006B26B3"/>
    <w:rsid w:val="006B5502"/>
    <w:rsid w:val="006D3A27"/>
    <w:rsid w:val="006D3F07"/>
    <w:rsid w:val="006E4F72"/>
    <w:rsid w:val="006F3B92"/>
    <w:rsid w:val="00715EEE"/>
    <w:rsid w:val="007205DC"/>
    <w:rsid w:val="007209DD"/>
    <w:rsid w:val="00720A0C"/>
    <w:rsid w:val="00724B1D"/>
    <w:rsid w:val="007259F1"/>
    <w:rsid w:val="00731C57"/>
    <w:rsid w:val="00735257"/>
    <w:rsid w:val="00744B95"/>
    <w:rsid w:val="007473ED"/>
    <w:rsid w:val="007503E0"/>
    <w:rsid w:val="007543FC"/>
    <w:rsid w:val="00757857"/>
    <w:rsid w:val="007647EC"/>
    <w:rsid w:val="00764F67"/>
    <w:rsid w:val="00764F93"/>
    <w:rsid w:val="00781102"/>
    <w:rsid w:val="007811A4"/>
    <w:rsid w:val="00784DAC"/>
    <w:rsid w:val="007914D0"/>
    <w:rsid w:val="00795234"/>
    <w:rsid w:val="00797CCE"/>
    <w:rsid w:val="007B0D3E"/>
    <w:rsid w:val="007B391E"/>
    <w:rsid w:val="007B5C8F"/>
    <w:rsid w:val="007B7552"/>
    <w:rsid w:val="007C30E1"/>
    <w:rsid w:val="007C66EB"/>
    <w:rsid w:val="007C7B35"/>
    <w:rsid w:val="007C7F9D"/>
    <w:rsid w:val="007D1FA0"/>
    <w:rsid w:val="007D68A8"/>
    <w:rsid w:val="007D69FB"/>
    <w:rsid w:val="007D6B11"/>
    <w:rsid w:val="007D704F"/>
    <w:rsid w:val="007E1DF6"/>
    <w:rsid w:val="007E2CF7"/>
    <w:rsid w:val="007F2BC7"/>
    <w:rsid w:val="007F3FED"/>
    <w:rsid w:val="0080188F"/>
    <w:rsid w:val="00811153"/>
    <w:rsid w:val="0081370C"/>
    <w:rsid w:val="0081399C"/>
    <w:rsid w:val="00814D8E"/>
    <w:rsid w:val="00815C4E"/>
    <w:rsid w:val="008173A9"/>
    <w:rsid w:val="00817F8D"/>
    <w:rsid w:val="00820FD1"/>
    <w:rsid w:val="0082210A"/>
    <w:rsid w:val="00823CAF"/>
    <w:rsid w:val="0082420A"/>
    <w:rsid w:val="00827903"/>
    <w:rsid w:val="008312FF"/>
    <w:rsid w:val="008323A0"/>
    <w:rsid w:val="00835E8C"/>
    <w:rsid w:val="008406E0"/>
    <w:rsid w:val="008461D5"/>
    <w:rsid w:val="00853ABA"/>
    <w:rsid w:val="00853B61"/>
    <w:rsid w:val="0085561F"/>
    <w:rsid w:val="00857133"/>
    <w:rsid w:val="00857EB3"/>
    <w:rsid w:val="008615E8"/>
    <w:rsid w:val="00864722"/>
    <w:rsid w:val="0086510E"/>
    <w:rsid w:val="0086631E"/>
    <w:rsid w:val="0087129D"/>
    <w:rsid w:val="00873F46"/>
    <w:rsid w:val="008A15E6"/>
    <w:rsid w:val="008A2ED3"/>
    <w:rsid w:val="008A4857"/>
    <w:rsid w:val="008B10F6"/>
    <w:rsid w:val="008B341B"/>
    <w:rsid w:val="008B4415"/>
    <w:rsid w:val="008B7DEC"/>
    <w:rsid w:val="008C183B"/>
    <w:rsid w:val="008C2500"/>
    <w:rsid w:val="008D00DE"/>
    <w:rsid w:val="008D70FB"/>
    <w:rsid w:val="008E412E"/>
    <w:rsid w:val="008E5F9B"/>
    <w:rsid w:val="008F652A"/>
    <w:rsid w:val="008F75EF"/>
    <w:rsid w:val="00900BB4"/>
    <w:rsid w:val="00905006"/>
    <w:rsid w:val="009051C8"/>
    <w:rsid w:val="00907DF9"/>
    <w:rsid w:val="009172AD"/>
    <w:rsid w:val="009261A0"/>
    <w:rsid w:val="00926952"/>
    <w:rsid w:val="009276B8"/>
    <w:rsid w:val="00932238"/>
    <w:rsid w:val="00935B6C"/>
    <w:rsid w:val="00940CFC"/>
    <w:rsid w:val="00941AFA"/>
    <w:rsid w:val="00943172"/>
    <w:rsid w:val="0094588A"/>
    <w:rsid w:val="00954B15"/>
    <w:rsid w:val="00960323"/>
    <w:rsid w:val="009651B4"/>
    <w:rsid w:val="009665D9"/>
    <w:rsid w:val="00967441"/>
    <w:rsid w:val="009738DE"/>
    <w:rsid w:val="009823E3"/>
    <w:rsid w:val="0098345F"/>
    <w:rsid w:val="00991A9D"/>
    <w:rsid w:val="009963D5"/>
    <w:rsid w:val="00996BA5"/>
    <w:rsid w:val="0099747F"/>
    <w:rsid w:val="009A14BD"/>
    <w:rsid w:val="009B0DEE"/>
    <w:rsid w:val="009B2BFE"/>
    <w:rsid w:val="009C176F"/>
    <w:rsid w:val="009C4111"/>
    <w:rsid w:val="009C50B3"/>
    <w:rsid w:val="009C64C4"/>
    <w:rsid w:val="009D649D"/>
    <w:rsid w:val="009E0760"/>
    <w:rsid w:val="009E216D"/>
    <w:rsid w:val="009E56D7"/>
    <w:rsid w:val="009E57EC"/>
    <w:rsid w:val="009F199F"/>
    <w:rsid w:val="009F585F"/>
    <w:rsid w:val="00A0131C"/>
    <w:rsid w:val="00A02396"/>
    <w:rsid w:val="00A05619"/>
    <w:rsid w:val="00A0578A"/>
    <w:rsid w:val="00A13999"/>
    <w:rsid w:val="00A323F0"/>
    <w:rsid w:val="00A41F05"/>
    <w:rsid w:val="00A43814"/>
    <w:rsid w:val="00A43A4E"/>
    <w:rsid w:val="00A465FB"/>
    <w:rsid w:val="00A47018"/>
    <w:rsid w:val="00A504AB"/>
    <w:rsid w:val="00A546EE"/>
    <w:rsid w:val="00A562C3"/>
    <w:rsid w:val="00A577A0"/>
    <w:rsid w:val="00A67B5C"/>
    <w:rsid w:val="00A77A97"/>
    <w:rsid w:val="00A802C3"/>
    <w:rsid w:val="00A82133"/>
    <w:rsid w:val="00A872E7"/>
    <w:rsid w:val="00A878FA"/>
    <w:rsid w:val="00A92164"/>
    <w:rsid w:val="00A96003"/>
    <w:rsid w:val="00AA7FCE"/>
    <w:rsid w:val="00AB19F8"/>
    <w:rsid w:val="00AB20F1"/>
    <w:rsid w:val="00AB5598"/>
    <w:rsid w:val="00AC0E0E"/>
    <w:rsid w:val="00AC407D"/>
    <w:rsid w:val="00AC5157"/>
    <w:rsid w:val="00AD3C13"/>
    <w:rsid w:val="00AD5827"/>
    <w:rsid w:val="00AD7C70"/>
    <w:rsid w:val="00AE2572"/>
    <w:rsid w:val="00AE2684"/>
    <w:rsid w:val="00AE63C2"/>
    <w:rsid w:val="00AF1F69"/>
    <w:rsid w:val="00AF31D1"/>
    <w:rsid w:val="00AF3572"/>
    <w:rsid w:val="00AF3BF2"/>
    <w:rsid w:val="00AF5870"/>
    <w:rsid w:val="00AF78AA"/>
    <w:rsid w:val="00B013FE"/>
    <w:rsid w:val="00B056FF"/>
    <w:rsid w:val="00B1224A"/>
    <w:rsid w:val="00B13535"/>
    <w:rsid w:val="00B15E9D"/>
    <w:rsid w:val="00B22804"/>
    <w:rsid w:val="00B22C4A"/>
    <w:rsid w:val="00B24D6A"/>
    <w:rsid w:val="00B257C7"/>
    <w:rsid w:val="00B301E5"/>
    <w:rsid w:val="00B368A6"/>
    <w:rsid w:val="00B42782"/>
    <w:rsid w:val="00B4404C"/>
    <w:rsid w:val="00B464C1"/>
    <w:rsid w:val="00B51D71"/>
    <w:rsid w:val="00B54BBE"/>
    <w:rsid w:val="00B5574C"/>
    <w:rsid w:val="00B560A2"/>
    <w:rsid w:val="00B6004E"/>
    <w:rsid w:val="00B6306B"/>
    <w:rsid w:val="00B63429"/>
    <w:rsid w:val="00B66A8C"/>
    <w:rsid w:val="00B748F8"/>
    <w:rsid w:val="00B74DD5"/>
    <w:rsid w:val="00B77793"/>
    <w:rsid w:val="00B802D1"/>
    <w:rsid w:val="00B816C2"/>
    <w:rsid w:val="00B81C18"/>
    <w:rsid w:val="00B87893"/>
    <w:rsid w:val="00B955B1"/>
    <w:rsid w:val="00B961D7"/>
    <w:rsid w:val="00BB0FB8"/>
    <w:rsid w:val="00BB20FF"/>
    <w:rsid w:val="00BB3780"/>
    <w:rsid w:val="00BC0D2E"/>
    <w:rsid w:val="00BD0AF5"/>
    <w:rsid w:val="00BD533C"/>
    <w:rsid w:val="00BE254E"/>
    <w:rsid w:val="00BE6372"/>
    <w:rsid w:val="00BF36E8"/>
    <w:rsid w:val="00BF4A6D"/>
    <w:rsid w:val="00BF6254"/>
    <w:rsid w:val="00C047F4"/>
    <w:rsid w:val="00C121CA"/>
    <w:rsid w:val="00C27345"/>
    <w:rsid w:val="00C50580"/>
    <w:rsid w:val="00C513E7"/>
    <w:rsid w:val="00C51504"/>
    <w:rsid w:val="00C519FB"/>
    <w:rsid w:val="00C52148"/>
    <w:rsid w:val="00C52A50"/>
    <w:rsid w:val="00C54675"/>
    <w:rsid w:val="00C66076"/>
    <w:rsid w:val="00C74696"/>
    <w:rsid w:val="00C74DB9"/>
    <w:rsid w:val="00C774A0"/>
    <w:rsid w:val="00C813B5"/>
    <w:rsid w:val="00C8232E"/>
    <w:rsid w:val="00C854E9"/>
    <w:rsid w:val="00C92FF7"/>
    <w:rsid w:val="00C95B22"/>
    <w:rsid w:val="00CA0A56"/>
    <w:rsid w:val="00CA6113"/>
    <w:rsid w:val="00CA72B6"/>
    <w:rsid w:val="00CB110E"/>
    <w:rsid w:val="00CB60B9"/>
    <w:rsid w:val="00CB729C"/>
    <w:rsid w:val="00CB72DA"/>
    <w:rsid w:val="00CC70A8"/>
    <w:rsid w:val="00CD50EE"/>
    <w:rsid w:val="00CD719C"/>
    <w:rsid w:val="00CD7357"/>
    <w:rsid w:val="00CD7465"/>
    <w:rsid w:val="00CE1BCC"/>
    <w:rsid w:val="00CE1F88"/>
    <w:rsid w:val="00CE52D2"/>
    <w:rsid w:val="00CE55BB"/>
    <w:rsid w:val="00CE5E5C"/>
    <w:rsid w:val="00CF09FB"/>
    <w:rsid w:val="00CF17A5"/>
    <w:rsid w:val="00CF5EFB"/>
    <w:rsid w:val="00D1139A"/>
    <w:rsid w:val="00D15834"/>
    <w:rsid w:val="00D32664"/>
    <w:rsid w:val="00D32C2B"/>
    <w:rsid w:val="00D36D5D"/>
    <w:rsid w:val="00D42297"/>
    <w:rsid w:val="00D4432D"/>
    <w:rsid w:val="00D477DC"/>
    <w:rsid w:val="00D50961"/>
    <w:rsid w:val="00D55062"/>
    <w:rsid w:val="00D560EF"/>
    <w:rsid w:val="00D57628"/>
    <w:rsid w:val="00D604F9"/>
    <w:rsid w:val="00D6381A"/>
    <w:rsid w:val="00D7018F"/>
    <w:rsid w:val="00D75050"/>
    <w:rsid w:val="00D754F7"/>
    <w:rsid w:val="00D834DF"/>
    <w:rsid w:val="00D86B7E"/>
    <w:rsid w:val="00D93E3E"/>
    <w:rsid w:val="00DA2270"/>
    <w:rsid w:val="00DA24CD"/>
    <w:rsid w:val="00DA52F2"/>
    <w:rsid w:val="00DB2E11"/>
    <w:rsid w:val="00DB4DC9"/>
    <w:rsid w:val="00DB523F"/>
    <w:rsid w:val="00DC15AF"/>
    <w:rsid w:val="00DC4376"/>
    <w:rsid w:val="00DC5B45"/>
    <w:rsid w:val="00DD160F"/>
    <w:rsid w:val="00DD22A9"/>
    <w:rsid w:val="00DD3508"/>
    <w:rsid w:val="00DD4271"/>
    <w:rsid w:val="00DE20A0"/>
    <w:rsid w:val="00DE439B"/>
    <w:rsid w:val="00DE464E"/>
    <w:rsid w:val="00DE5386"/>
    <w:rsid w:val="00DE5407"/>
    <w:rsid w:val="00DE5476"/>
    <w:rsid w:val="00DE69D1"/>
    <w:rsid w:val="00DF0526"/>
    <w:rsid w:val="00DF0C18"/>
    <w:rsid w:val="00DF1F2C"/>
    <w:rsid w:val="00DF2178"/>
    <w:rsid w:val="00DF2854"/>
    <w:rsid w:val="00DF63BB"/>
    <w:rsid w:val="00E002C6"/>
    <w:rsid w:val="00E02A86"/>
    <w:rsid w:val="00E10600"/>
    <w:rsid w:val="00E1390D"/>
    <w:rsid w:val="00E13A91"/>
    <w:rsid w:val="00E2513A"/>
    <w:rsid w:val="00E25828"/>
    <w:rsid w:val="00E3340B"/>
    <w:rsid w:val="00E343D5"/>
    <w:rsid w:val="00E42AEC"/>
    <w:rsid w:val="00E4506D"/>
    <w:rsid w:val="00E46AFC"/>
    <w:rsid w:val="00E4733C"/>
    <w:rsid w:val="00E478AD"/>
    <w:rsid w:val="00E51444"/>
    <w:rsid w:val="00E54552"/>
    <w:rsid w:val="00E624BE"/>
    <w:rsid w:val="00E64FC0"/>
    <w:rsid w:val="00E6668C"/>
    <w:rsid w:val="00E72DFD"/>
    <w:rsid w:val="00E769D7"/>
    <w:rsid w:val="00E80214"/>
    <w:rsid w:val="00E9340B"/>
    <w:rsid w:val="00E95764"/>
    <w:rsid w:val="00EA1758"/>
    <w:rsid w:val="00EA21FC"/>
    <w:rsid w:val="00EA2B1F"/>
    <w:rsid w:val="00EA5711"/>
    <w:rsid w:val="00EB64FF"/>
    <w:rsid w:val="00EC2EC1"/>
    <w:rsid w:val="00ED3D91"/>
    <w:rsid w:val="00ED414B"/>
    <w:rsid w:val="00ED58F7"/>
    <w:rsid w:val="00EE1DB6"/>
    <w:rsid w:val="00EE6B05"/>
    <w:rsid w:val="00EE7A4F"/>
    <w:rsid w:val="00EF3454"/>
    <w:rsid w:val="00F06EC2"/>
    <w:rsid w:val="00F13956"/>
    <w:rsid w:val="00F20214"/>
    <w:rsid w:val="00F20463"/>
    <w:rsid w:val="00F211DB"/>
    <w:rsid w:val="00F21B78"/>
    <w:rsid w:val="00F22D71"/>
    <w:rsid w:val="00F23C29"/>
    <w:rsid w:val="00F248D7"/>
    <w:rsid w:val="00F270FD"/>
    <w:rsid w:val="00F328EF"/>
    <w:rsid w:val="00F32B92"/>
    <w:rsid w:val="00F33859"/>
    <w:rsid w:val="00F37BE5"/>
    <w:rsid w:val="00F42438"/>
    <w:rsid w:val="00F47BCC"/>
    <w:rsid w:val="00F50FC4"/>
    <w:rsid w:val="00F518F4"/>
    <w:rsid w:val="00F56BA8"/>
    <w:rsid w:val="00F640B1"/>
    <w:rsid w:val="00F66932"/>
    <w:rsid w:val="00F66D18"/>
    <w:rsid w:val="00F76866"/>
    <w:rsid w:val="00F76EB5"/>
    <w:rsid w:val="00F7770A"/>
    <w:rsid w:val="00F8359D"/>
    <w:rsid w:val="00F83D12"/>
    <w:rsid w:val="00F92741"/>
    <w:rsid w:val="00F973C8"/>
    <w:rsid w:val="00FA1B1B"/>
    <w:rsid w:val="00FA42E2"/>
    <w:rsid w:val="00FB256D"/>
    <w:rsid w:val="00FB4F27"/>
    <w:rsid w:val="00FC5A10"/>
    <w:rsid w:val="00FC5B37"/>
    <w:rsid w:val="00FC74C3"/>
    <w:rsid w:val="00FC7BFB"/>
    <w:rsid w:val="00FD5E23"/>
    <w:rsid w:val="00FE05D5"/>
    <w:rsid w:val="00FE4233"/>
    <w:rsid w:val="00FE54D2"/>
    <w:rsid w:val="00FE5B67"/>
    <w:rsid w:val="00FF0B0E"/>
    <w:rsid w:val="00FF44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F150B8"/>
  <w15:chartTrackingRefBased/>
  <w15:docId w15:val="{BA43702A-0ADA-4CBC-96FB-9A553D10D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7BF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7BF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7BF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7BF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7BF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7BF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7BF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7BF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7BF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7BF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7BF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7BF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7BF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7BF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7BF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7BF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7BF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7BFB"/>
    <w:rPr>
      <w:rFonts w:eastAsiaTheme="majorEastAsia" w:cstheme="majorBidi"/>
      <w:color w:val="272727" w:themeColor="text1" w:themeTint="D8"/>
    </w:rPr>
  </w:style>
  <w:style w:type="paragraph" w:styleId="Title">
    <w:name w:val="Title"/>
    <w:basedOn w:val="Normal"/>
    <w:next w:val="Normal"/>
    <w:link w:val="TitleChar"/>
    <w:uiPriority w:val="10"/>
    <w:qFormat/>
    <w:rsid w:val="00FC7B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7BF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7BF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7BF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7BFB"/>
    <w:pPr>
      <w:spacing w:before="160"/>
      <w:jc w:val="center"/>
    </w:pPr>
    <w:rPr>
      <w:i/>
      <w:iCs/>
      <w:color w:val="404040" w:themeColor="text1" w:themeTint="BF"/>
    </w:rPr>
  </w:style>
  <w:style w:type="character" w:customStyle="1" w:styleId="QuoteChar">
    <w:name w:val="Quote Char"/>
    <w:basedOn w:val="DefaultParagraphFont"/>
    <w:link w:val="Quote"/>
    <w:uiPriority w:val="29"/>
    <w:rsid w:val="00FC7BFB"/>
    <w:rPr>
      <w:i/>
      <w:iCs/>
      <w:color w:val="404040" w:themeColor="text1" w:themeTint="BF"/>
    </w:rPr>
  </w:style>
  <w:style w:type="paragraph" w:styleId="ListParagraph">
    <w:name w:val="List Paragraph"/>
    <w:basedOn w:val="Normal"/>
    <w:uiPriority w:val="34"/>
    <w:qFormat/>
    <w:rsid w:val="00FC7BFB"/>
    <w:pPr>
      <w:ind w:left="720"/>
      <w:contextualSpacing/>
    </w:pPr>
  </w:style>
  <w:style w:type="character" w:styleId="IntenseEmphasis">
    <w:name w:val="Intense Emphasis"/>
    <w:basedOn w:val="DefaultParagraphFont"/>
    <w:uiPriority w:val="21"/>
    <w:qFormat/>
    <w:rsid w:val="00FC7BFB"/>
    <w:rPr>
      <w:i/>
      <w:iCs/>
      <w:color w:val="0F4761" w:themeColor="accent1" w:themeShade="BF"/>
    </w:rPr>
  </w:style>
  <w:style w:type="paragraph" w:styleId="IntenseQuote">
    <w:name w:val="Intense Quote"/>
    <w:basedOn w:val="Normal"/>
    <w:next w:val="Normal"/>
    <w:link w:val="IntenseQuoteChar"/>
    <w:uiPriority w:val="30"/>
    <w:qFormat/>
    <w:rsid w:val="00FC7BF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7BFB"/>
    <w:rPr>
      <w:i/>
      <w:iCs/>
      <w:color w:val="0F4761" w:themeColor="accent1" w:themeShade="BF"/>
    </w:rPr>
  </w:style>
  <w:style w:type="character" w:styleId="IntenseReference">
    <w:name w:val="Intense Reference"/>
    <w:basedOn w:val="DefaultParagraphFont"/>
    <w:uiPriority w:val="32"/>
    <w:qFormat/>
    <w:rsid w:val="00FC7BFB"/>
    <w:rPr>
      <w:b/>
      <w:bCs/>
      <w:smallCaps/>
      <w:color w:val="0F4761" w:themeColor="accent1" w:themeShade="BF"/>
      <w:spacing w:val="5"/>
    </w:rPr>
  </w:style>
  <w:style w:type="character" w:styleId="Hyperlink">
    <w:name w:val="Hyperlink"/>
    <w:basedOn w:val="DefaultParagraphFont"/>
    <w:uiPriority w:val="99"/>
    <w:unhideWhenUsed/>
    <w:rsid w:val="00FC7BFB"/>
    <w:rPr>
      <w:color w:val="467886" w:themeColor="hyperlink"/>
      <w:u w:val="single"/>
    </w:rPr>
  </w:style>
  <w:style w:type="character" w:styleId="UnresolvedMention">
    <w:name w:val="Unresolved Mention"/>
    <w:basedOn w:val="DefaultParagraphFont"/>
    <w:uiPriority w:val="99"/>
    <w:semiHidden/>
    <w:unhideWhenUsed/>
    <w:rsid w:val="00FC7BFB"/>
    <w:rPr>
      <w:color w:val="605E5C"/>
      <w:shd w:val="clear" w:color="auto" w:fill="E1DFDD"/>
    </w:rPr>
  </w:style>
  <w:style w:type="table" w:styleId="TableGrid">
    <w:name w:val="Table Grid"/>
    <w:basedOn w:val="TableNormal"/>
    <w:uiPriority w:val="39"/>
    <w:rsid w:val="004D66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4D66EC"/>
    <w:rPr>
      <w:color w:val="96607D" w:themeColor="followedHyperlink"/>
      <w:u w:val="single"/>
    </w:rPr>
  </w:style>
  <w:style w:type="paragraph" w:styleId="Header">
    <w:name w:val="header"/>
    <w:basedOn w:val="Normal"/>
    <w:link w:val="HeaderChar"/>
    <w:uiPriority w:val="99"/>
    <w:unhideWhenUsed/>
    <w:rsid w:val="007B5C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B5C8F"/>
  </w:style>
  <w:style w:type="paragraph" w:styleId="Footer">
    <w:name w:val="footer"/>
    <w:basedOn w:val="Normal"/>
    <w:link w:val="FooterChar"/>
    <w:uiPriority w:val="99"/>
    <w:unhideWhenUsed/>
    <w:rsid w:val="007B5C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B5C8F"/>
  </w:style>
  <w:style w:type="paragraph" w:customStyle="1" w:styleId="NoParagraphStyle">
    <w:name w:val="[No Paragraph Style]"/>
    <w:rsid w:val="004E6062"/>
    <w:pPr>
      <w:widowControl w:val="0"/>
      <w:autoSpaceDE w:val="0"/>
      <w:autoSpaceDN w:val="0"/>
      <w:adjustRightInd w:val="0"/>
      <w:spacing w:after="0" w:line="288" w:lineRule="auto"/>
      <w:textAlignment w:val="center"/>
    </w:pPr>
    <w:rPr>
      <w:rFonts w:ascii="MinionPro-Regular" w:eastAsia="MS Mincho" w:hAnsi="MinionPro-Regular" w:cs="MinionPro-Regular"/>
      <w:color w:val="000000"/>
      <w:kern w:val="0"/>
      <w14:ligatures w14:val="none"/>
    </w:rPr>
  </w:style>
  <w:style w:type="character" w:styleId="CommentReference">
    <w:name w:val="annotation reference"/>
    <w:basedOn w:val="DefaultParagraphFont"/>
    <w:uiPriority w:val="99"/>
    <w:semiHidden/>
    <w:unhideWhenUsed/>
    <w:rsid w:val="003472EB"/>
    <w:rPr>
      <w:sz w:val="16"/>
      <w:szCs w:val="16"/>
    </w:rPr>
  </w:style>
  <w:style w:type="paragraph" w:styleId="CommentText">
    <w:name w:val="annotation text"/>
    <w:basedOn w:val="Normal"/>
    <w:link w:val="CommentTextChar"/>
    <w:uiPriority w:val="99"/>
    <w:unhideWhenUsed/>
    <w:rsid w:val="003472EB"/>
    <w:pPr>
      <w:spacing w:line="240" w:lineRule="auto"/>
    </w:pPr>
    <w:rPr>
      <w:sz w:val="20"/>
      <w:szCs w:val="20"/>
    </w:rPr>
  </w:style>
  <w:style w:type="character" w:customStyle="1" w:styleId="CommentTextChar">
    <w:name w:val="Comment Text Char"/>
    <w:basedOn w:val="DefaultParagraphFont"/>
    <w:link w:val="CommentText"/>
    <w:uiPriority w:val="99"/>
    <w:rsid w:val="003472EB"/>
    <w:rPr>
      <w:sz w:val="20"/>
      <w:szCs w:val="20"/>
    </w:rPr>
  </w:style>
  <w:style w:type="paragraph" w:styleId="CommentSubject">
    <w:name w:val="annotation subject"/>
    <w:basedOn w:val="CommentText"/>
    <w:next w:val="CommentText"/>
    <w:link w:val="CommentSubjectChar"/>
    <w:uiPriority w:val="99"/>
    <w:semiHidden/>
    <w:unhideWhenUsed/>
    <w:rsid w:val="003472EB"/>
    <w:rPr>
      <w:b/>
      <w:bCs/>
    </w:rPr>
  </w:style>
  <w:style w:type="character" w:customStyle="1" w:styleId="CommentSubjectChar">
    <w:name w:val="Comment Subject Char"/>
    <w:basedOn w:val="CommentTextChar"/>
    <w:link w:val="CommentSubject"/>
    <w:uiPriority w:val="99"/>
    <w:semiHidden/>
    <w:rsid w:val="003472EB"/>
    <w:rPr>
      <w:b/>
      <w:bCs/>
      <w:sz w:val="20"/>
      <w:szCs w:val="20"/>
    </w:rPr>
  </w:style>
  <w:style w:type="paragraph" w:styleId="Revision">
    <w:name w:val="Revision"/>
    <w:hidden/>
    <w:uiPriority w:val="99"/>
    <w:semiHidden/>
    <w:rsid w:val="003862B7"/>
    <w:pPr>
      <w:spacing w:after="0" w:line="240" w:lineRule="auto"/>
    </w:pPr>
  </w:style>
  <w:style w:type="character" w:customStyle="1" w:styleId="cf01">
    <w:name w:val="cf01"/>
    <w:basedOn w:val="DefaultParagraphFont"/>
    <w:rsid w:val="00E51444"/>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351680">
      <w:bodyDiv w:val="1"/>
      <w:marLeft w:val="0"/>
      <w:marRight w:val="0"/>
      <w:marTop w:val="0"/>
      <w:marBottom w:val="0"/>
      <w:divBdr>
        <w:top w:val="none" w:sz="0" w:space="0" w:color="auto"/>
        <w:left w:val="none" w:sz="0" w:space="0" w:color="auto"/>
        <w:bottom w:val="none" w:sz="0" w:space="0" w:color="auto"/>
        <w:right w:val="none" w:sz="0" w:space="0" w:color="auto"/>
      </w:divBdr>
    </w:div>
    <w:div w:id="451629198">
      <w:bodyDiv w:val="1"/>
      <w:marLeft w:val="0"/>
      <w:marRight w:val="0"/>
      <w:marTop w:val="0"/>
      <w:marBottom w:val="0"/>
      <w:divBdr>
        <w:top w:val="none" w:sz="0" w:space="0" w:color="auto"/>
        <w:left w:val="none" w:sz="0" w:space="0" w:color="auto"/>
        <w:bottom w:val="none" w:sz="0" w:space="0" w:color="auto"/>
        <w:right w:val="none" w:sz="0" w:space="0" w:color="auto"/>
      </w:divBdr>
    </w:div>
    <w:div w:id="499390456">
      <w:bodyDiv w:val="1"/>
      <w:marLeft w:val="0"/>
      <w:marRight w:val="0"/>
      <w:marTop w:val="0"/>
      <w:marBottom w:val="0"/>
      <w:divBdr>
        <w:top w:val="none" w:sz="0" w:space="0" w:color="auto"/>
        <w:left w:val="none" w:sz="0" w:space="0" w:color="auto"/>
        <w:bottom w:val="none" w:sz="0" w:space="0" w:color="auto"/>
        <w:right w:val="none" w:sz="0" w:space="0" w:color="auto"/>
      </w:divBdr>
    </w:div>
    <w:div w:id="510874255">
      <w:bodyDiv w:val="1"/>
      <w:marLeft w:val="0"/>
      <w:marRight w:val="0"/>
      <w:marTop w:val="0"/>
      <w:marBottom w:val="0"/>
      <w:divBdr>
        <w:top w:val="none" w:sz="0" w:space="0" w:color="auto"/>
        <w:left w:val="none" w:sz="0" w:space="0" w:color="auto"/>
        <w:bottom w:val="none" w:sz="0" w:space="0" w:color="auto"/>
        <w:right w:val="none" w:sz="0" w:space="0" w:color="auto"/>
      </w:divBdr>
      <w:divsChild>
        <w:div w:id="1323436405">
          <w:marLeft w:val="547"/>
          <w:marRight w:val="0"/>
          <w:marTop w:val="0"/>
          <w:marBottom w:val="0"/>
          <w:divBdr>
            <w:top w:val="none" w:sz="0" w:space="0" w:color="auto"/>
            <w:left w:val="none" w:sz="0" w:space="0" w:color="auto"/>
            <w:bottom w:val="none" w:sz="0" w:space="0" w:color="auto"/>
            <w:right w:val="none" w:sz="0" w:space="0" w:color="auto"/>
          </w:divBdr>
        </w:div>
        <w:div w:id="68354442">
          <w:marLeft w:val="547"/>
          <w:marRight w:val="0"/>
          <w:marTop w:val="0"/>
          <w:marBottom w:val="0"/>
          <w:divBdr>
            <w:top w:val="none" w:sz="0" w:space="0" w:color="auto"/>
            <w:left w:val="none" w:sz="0" w:space="0" w:color="auto"/>
            <w:bottom w:val="none" w:sz="0" w:space="0" w:color="auto"/>
            <w:right w:val="none" w:sz="0" w:space="0" w:color="auto"/>
          </w:divBdr>
        </w:div>
      </w:divsChild>
    </w:div>
    <w:div w:id="891885370">
      <w:bodyDiv w:val="1"/>
      <w:marLeft w:val="0"/>
      <w:marRight w:val="0"/>
      <w:marTop w:val="0"/>
      <w:marBottom w:val="0"/>
      <w:divBdr>
        <w:top w:val="none" w:sz="0" w:space="0" w:color="auto"/>
        <w:left w:val="none" w:sz="0" w:space="0" w:color="auto"/>
        <w:bottom w:val="none" w:sz="0" w:space="0" w:color="auto"/>
        <w:right w:val="none" w:sz="0" w:space="0" w:color="auto"/>
      </w:divBdr>
    </w:div>
    <w:div w:id="1194423475">
      <w:bodyDiv w:val="1"/>
      <w:marLeft w:val="0"/>
      <w:marRight w:val="0"/>
      <w:marTop w:val="0"/>
      <w:marBottom w:val="0"/>
      <w:divBdr>
        <w:top w:val="none" w:sz="0" w:space="0" w:color="auto"/>
        <w:left w:val="none" w:sz="0" w:space="0" w:color="auto"/>
        <w:bottom w:val="none" w:sz="0" w:space="0" w:color="auto"/>
        <w:right w:val="none" w:sz="0" w:space="0" w:color="auto"/>
      </w:divBdr>
      <w:divsChild>
        <w:div w:id="1855605875">
          <w:marLeft w:val="547"/>
          <w:marRight w:val="0"/>
          <w:marTop w:val="0"/>
          <w:marBottom w:val="0"/>
          <w:divBdr>
            <w:top w:val="none" w:sz="0" w:space="0" w:color="auto"/>
            <w:left w:val="none" w:sz="0" w:space="0" w:color="auto"/>
            <w:bottom w:val="none" w:sz="0" w:space="0" w:color="auto"/>
            <w:right w:val="none" w:sz="0" w:space="0" w:color="auto"/>
          </w:divBdr>
        </w:div>
        <w:div w:id="1623803056">
          <w:marLeft w:val="1166"/>
          <w:marRight w:val="0"/>
          <w:marTop w:val="0"/>
          <w:marBottom w:val="0"/>
          <w:divBdr>
            <w:top w:val="none" w:sz="0" w:space="0" w:color="auto"/>
            <w:left w:val="none" w:sz="0" w:space="0" w:color="auto"/>
            <w:bottom w:val="none" w:sz="0" w:space="0" w:color="auto"/>
            <w:right w:val="none" w:sz="0" w:space="0" w:color="auto"/>
          </w:divBdr>
        </w:div>
        <w:div w:id="1182086946">
          <w:marLeft w:val="547"/>
          <w:marRight w:val="0"/>
          <w:marTop w:val="0"/>
          <w:marBottom w:val="0"/>
          <w:divBdr>
            <w:top w:val="none" w:sz="0" w:space="0" w:color="auto"/>
            <w:left w:val="none" w:sz="0" w:space="0" w:color="auto"/>
            <w:bottom w:val="none" w:sz="0" w:space="0" w:color="auto"/>
            <w:right w:val="none" w:sz="0" w:space="0" w:color="auto"/>
          </w:divBdr>
        </w:div>
        <w:div w:id="200484872">
          <w:marLeft w:val="1166"/>
          <w:marRight w:val="0"/>
          <w:marTop w:val="0"/>
          <w:marBottom w:val="0"/>
          <w:divBdr>
            <w:top w:val="none" w:sz="0" w:space="0" w:color="auto"/>
            <w:left w:val="none" w:sz="0" w:space="0" w:color="auto"/>
            <w:bottom w:val="none" w:sz="0" w:space="0" w:color="auto"/>
            <w:right w:val="none" w:sz="0" w:space="0" w:color="auto"/>
          </w:divBdr>
        </w:div>
      </w:divsChild>
    </w:div>
    <w:div w:id="1211529216">
      <w:bodyDiv w:val="1"/>
      <w:marLeft w:val="0"/>
      <w:marRight w:val="0"/>
      <w:marTop w:val="0"/>
      <w:marBottom w:val="0"/>
      <w:divBdr>
        <w:top w:val="none" w:sz="0" w:space="0" w:color="auto"/>
        <w:left w:val="none" w:sz="0" w:space="0" w:color="auto"/>
        <w:bottom w:val="none" w:sz="0" w:space="0" w:color="auto"/>
        <w:right w:val="none" w:sz="0" w:space="0" w:color="auto"/>
      </w:divBdr>
      <w:divsChild>
        <w:div w:id="855072584">
          <w:marLeft w:val="547"/>
          <w:marRight w:val="0"/>
          <w:marTop w:val="0"/>
          <w:marBottom w:val="0"/>
          <w:divBdr>
            <w:top w:val="none" w:sz="0" w:space="0" w:color="auto"/>
            <w:left w:val="none" w:sz="0" w:space="0" w:color="auto"/>
            <w:bottom w:val="none" w:sz="0" w:space="0" w:color="auto"/>
            <w:right w:val="none" w:sz="0" w:space="0" w:color="auto"/>
          </w:divBdr>
        </w:div>
        <w:div w:id="1811633844">
          <w:marLeft w:val="1166"/>
          <w:marRight w:val="0"/>
          <w:marTop w:val="0"/>
          <w:marBottom w:val="0"/>
          <w:divBdr>
            <w:top w:val="none" w:sz="0" w:space="0" w:color="auto"/>
            <w:left w:val="none" w:sz="0" w:space="0" w:color="auto"/>
            <w:bottom w:val="none" w:sz="0" w:space="0" w:color="auto"/>
            <w:right w:val="none" w:sz="0" w:space="0" w:color="auto"/>
          </w:divBdr>
        </w:div>
        <w:div w:id="2117484376">
          <w:marLeft w:val="547"/>
          <w:marRight w:val="0"/>
          <w:marTop w:val="0"/>
          <w:marBottom w:val="0"/>
          <w:divBdr>
            <w:top w:val="none" w:sz="0" w:space="0" w:color="auto"/>
            <w:left w:val="none" w:sz="0" w:space="0" w:color="auto"/>
            <w:bottom w:val="none" w:sz="0" w:space="0" w:color="auto"/>
            <w:right w:val="none" w:sz="0" w:space="0" w:color="auto"/>
          </w:divBdr>
        </w:div>
        <w:div w:id="998657645">
          <w:marLeft w:val="1166"/>
          <w:marRight w:val="0"/>
          <w:marTop w:val="0"/>
          <w:marBottom w:val="0"/>
          <w:divBdr>
            <w:top w:val="none" w:sz="0" w:space="0" w:color="auto"/>
            <w:left w:val="none" w:sz="0" w:space="0" w:color="auto"/>
            <w:bottom w:val="none" w:sz="0" w:space="0" w:color="auto"/>
            <w:right w:val="none" w:sz="0" w:space="0" w:color="auto"/>
          </w:divBdr>
        </w:div>
      </w:divsChild>
    </w:div>
    <w:div w:id="1331636060">
      <w:bodyDiv w:val="1"/>
      <w:marLeft w:val="0"/>
      <w:marRight w:val="0"/>
      <w:marTop w:val="0"/>
      <w:marBottom w:val="0"/>
      <w:divBdr>
        <w:top w:val="none" w:sz="0" w:space="0" w:color="auto"/>
        <w:left w:val="none" w:sz="0" w:space="0" w:color="auto"/>
        <w:bottom w:val="none" w:sz="0" w:space="0" w:color="auto"/>
        <w:right w:val="none" w:sz="0" w:space="0" w:color="auto"/>
      </w:divBdr>
    </w:div>
    <w:div w:id="1668748592">
      <w:bodyDiv w:val="1"/>
      <w:marLeft w:val="0"/>
      <w:marRight w:val="0"/>
      <w:marTop w:val="0"/>
      <w:marBottom w:val="0"/>
      <w:divBdr>
        <w:top w:val="none" w:sz="0" w:space="0" w:color="auto"/>
        <w:left w:val="none" w:sz="0" w:space="0" w:color="auto"/>
        <w:bottom w:val="none" w:sz="0" w:space="0" w:color="auto"/>
        <w:right w:val="none" w:sz="0" w:space="0" w:color="auto"/>
      </w:divBdr>
    </w:div>
    <w:div w:id="1738212701">
      <w:bodyDiv w:val="1"/>
      <w:marLeft w:val="0"/>
      <w:marRight w:val="0"/>
      <w:marTop w:val="0"/>
      <w:marBottom w:val="0"/>
      <w:divBdr>
        <w:top w:val="none" w:sz="0" w:space="0" w:color="auto"/>
        <w:left w:val="none" w:sz="0" w:space="0" w:color="auto"/>
        <w:bottom w:val="none" w:sz="0" w:space="0" w:color="auto"/>
        <w:right w:val="none" w:sz="0" w:space="0" w:color="auto"/>
      </w:divBdr>
      <w:divsChild>
        <w:div w:id="788280925">
          <w:marLeft w:val="547"/>
          <w:marRight w:val="0"/>
          <w:marTop w:val="0"/>
          <w:marBottom w:val="0"/>
          <w:divBdr>
            <w:top w:val="none" w:sz="0" w:space="0" w:color="auto"/>
            <w:left w:val="none" w:sz="0" w:space="0" w:color="auto"/>
            <w:bottom w:val="none" w:sz="0" w:space="0" w:color="auto"/>
            <w:right w:val="none" w:sz="0" w:space="0" w:color="auto"/>
          </w:divBdr>
        </w:div>
        <w:div w:id="1572302759">
          <w:marLeft w:val="1166"/>
          <w:marRight w:val="0"/>
          <w:marTop w:val="0"/>
          <w:marBottom w:val="0"/>
          <w:divBdr>
            <w:top w:val="none" w:sz="0" w:space="0" w:color="auto"/>
            <w:left w:val="none" w:sz="0" w:space="0" w:color="auto"/>
            <w:bottom w:val="none" w:sz="0" w:space="0" w:color="auto"/>
            <w:right w:val="none" w:sz="0" w:space="0" w:color="auto"/>
          </w:divBdr>
        </w:div>
        <w:div w:id="533731130">
          <w:marLeft w:val="1166"/>
          <w:marRight w:val="0"/>
          <w:marTop w:val="0"/>
          <w:marBottom w:val="0"/>
          <w:divBdr>
            <w:top w:val="none" w:sz="0" w:space="0" w:color="auto"/>
            <w:left w:val="none" w:sz="0" w:space="0" w:color="auto"/>
            <w:bottom w:val="none" w:sz="0" w:space="0" w:color="auto"/>
            <w:right w:val="none" w:sz="0" w:space="0" w:color="auto"/>
          </w:divBdr>
        </w:div>
        <w:div w:id="1733849101">
          <w:marLeft w:val="1166"/>
          <w:marRight w:val="0"/>
          <w:marTop w:val="0"/>
          <w:marBottom w:val="0"/>
          <w:divBdr>
            <w:top w:val="none" w:sz="0" w:space="0" w:color="auto"/>
            <w:left w:val="none" w:sz="0" w:space="0" w:color="auto"/>
            <w:bottom w:val="none" w:sz="0" w:space="0" w:color="auto"/>
            <w:right w:val="none" w:sz="0" w:space="0" w:color="auto"/>
          </w:divBdr>
        </w:div>
        <w:div w:id="1512068044">
          <w:marLeft w:val="1166"/>
          <w:marRight w:val="0"/>
          <w:marTop w:val="0"/>
          <w:marBottom w:val="0"/>
          <w:divBdr>
            <w:top w:val="none" w:sz="0" w:space="0" w:color="auto"/>
            <w:left w:val="none" w:sz="0" w:space="0" w:color="auto"/>
            <w:bottom w:val="none" w:sz="0" w:space="0" w:color="auto"/>
            <w:right w:val="none" w:sz="0" w:space="0" w:color="auto"/>
          </w:divBdr>
        </w:div>
      </w:divsChild>
    </w:div>
    <w:div w:id="197050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genomicseducation.hee.nhs.uk/glossary/" TargetMode="External"/><Relationship Id="rId21" Type="http://schemas.openxmlformats.org/officeDocument/2006/relationships/hyperlink" Target="https://www.e-lfh.org.uk/" TargetMode="External"/><Relationship Id="rId42" Type="http://schemas.openxmlformats.org/officeDocument/2006/relationships/hyperlink" Target="https://www.genomicseducation.hee.nhs.uk/education/online-courses/genomics-101-investigating-the-genome-part-2-the-tests/" TargetMode="External"/><Relationship Id="rId47" Type="http://schemas.openxmlformats.org/officeDocument/2006/relationships/hyperlink" Target="https://www.genomicseducation.hee.nhs.uk/documents/presentation-on-patient-choice-for-whole-genome-sequencing/" TargetMode="External"/><Relationship Id="rId63" Type="http://schemas.openxmlformats.org/officeDocument/2006/relationships/hyperlink" Target="https://www.genomicsengland.co.uk/initiatives/diverse-data" TargetMode="External"/><Relationship Id="rId68" Type="http://schemas.openxmlformats.org/officeDocument/2006/relationships/hyperlink" Target="https://www.genomicseducation.hee.nhs.uk/news/award-winning-genomics-course-returns/" TargetMode="External"/><Relationship Id="rId84" Type="http://schemas.openxmlformats.org/officeDocument/2006/relationships/hyperlink" Target="https://www.genomicsengland.co.uk/" TargetMode="External"/><Relationship Id="rId89" Type="http://schemas.openxmlformats.org/officeDocument/2006/relationships/hyperlink" Target="https://www.genomicsengland.co.uk/genomic-medicine/understanding-genomics/cancer-genomics" TargetMode="External"/><Relationship Id="rId112" Type="http://schemas.openxmlformats.org/officeDocument/2006/relationships/theme" Target="theme/theme1.xml"/><Relationship Id="rId16" Type="http://schemas.openxmlformats.org/officeDocument/2006/relationships/hyperlink" Target="http://www.revalidation.nmc.org.uk/download-resources/guidance-and-information" TargetMode="External"/><Relationship Id="rId107" Type="http://schemas.openxmlformats.org/officeDocument/2006/relationships/header" Target="header1.xml"/><Relationship Id="rId11" Type="http://schemas.openxmlformats.org/officeDocument/2006/relationships/image" Target="media/image1.jpeg"/><Relationship Id="rId32" Type="http://schemas.openxmlformats.org/officeDocument/2006/relationships/hyperlink" Target="https://www.genomicseducation.hee.nhs.uk/education/online-courses/genomics-101-from-genes-to-genome/" TargetMode="External"/><Relationship Id="rId37" Type="http://schemas.openxmlformats.org/officeDocument/2006/relationships/hyperlink" Target="https://www.nmc.org.uk/globalassets/sitedocuments/standards/2024/standards-of-proficiency-for-nurses.pdf" TargetMode="External"/><Relationship Id="rId53" Type="http://schemas.openxmlformats.org/officeDocument/2006/relationships/hyperlink" Target="https://www.nmc.org.uk/globalassets/sitedocuments/standards/2024/standards-of-proficiency-for-nurses.pdf" TargetMode="External"/><Relationship Id="rId58" Type="http://schemas.openxmlformats.org/officeDocument/2006/relationships/hyperlink" Target="https://www.genomicseducation.hee.nhs.uk/education/online-courses/facilitating-genomic-testing-discussing-diagnostic-germline-genomic-tests/" TargetMode="External"/><Relationship Id="rId74" Type="http://schemas.openxmlformats.org/officeDocument/2006/relationships/hyperlink" Target="https://www.genomicseducation.hee.nhs.uk/glossary/genetics/" TargetMode="External"/><Relationship Id="rId79" Type="http://schemas.openxmlformats.org/officeDocument/2006/relationships/hyperlink" Target="https://www.genomicseducation.hee.nhs.uk/education/teaching-resources/the-genomics-game-quiz/" TargetMode="External"/><Relationship Id="rId102" Type="http://schemas.openxmlformats.org/officeDocument/2006/relationships/hyperlink" Target="https://www.england.nhs.uk/publication/the-nhs-long-term-plan/" TargetMode="External"/><Relationship Id="rId5" Type="http://schemas.openxmlformats.org/officeDocument/2006/relationships/numbering" Target="numbering.xml"/><Relationship Id="rId90" Type="http://schemas.openxmlformats.org/officeDocument/2006/relationships/hyperlink" Target="https://tyar.org/" TargetMode="External"/><Relationship Id="rId95" Type="http://schemas.openxmlformats.org/officeDocument/2006/relationships/hyperlink" Target="https://ney-genomics.org.uk/" TargetMode="External"/><Relationship Id="rId22" Type="http://schemas.openxmlformats.org/officeDocument/2006/relationships/hyperlink" Target="https://www.nmc.org.uk/globalassets/sitedocuments/nmc-publications/nmc-code.pdf" TargetMode="External"/><Relationship Id="rId27" Type="http://schemas.openxmlformats.org/officeDocument/2006/relationships/hyperlink" Target="https://www.genome.gov/genetics-glossary" TargetMode="External"/><Relationship Id="rId43" Type="http://schemas.openxmlformats.org/officeDocument/2006/relationships/hyperlink" Target="https://www.genomicseducation.hee.nhs.uk/genotes/knowledge-hub/introduction-to-pharmacogenomics/" TargetMode="External"/><Relationship Id="rId48" Type="http://schemas.openxmlformats.org/officeDocument/2006/relationships/hyperlink" Target="https://eastgenomicslearning.org/" TargetMode="External"/><Relationship Id="rId64" Type="http://schemas.openxmlformats.org/officeDocument/2006/relationships/hyperlink" Target="https://www.bing.com/videos/riverview/relatedvideo?q=diversity+in+genomic+research&amp;mid=4B81268865EFDBB08B2C4B81268865EFDBB08B2C&amp;mmscn=stvo&amp;FORM=VIRE" TargetMode="External"/><Relationship Id="rId69" Type="http://schemas.openxmlformats.org/officeDocument/2006/relationships/hyperlink" Target="https://www.genomicseducation.hee.nhs.uk/education/taught-courses/genomics-and-counselling-skills/" TargetMode="External"/><Relationship Id="rId80" Type="http://schemas.openxmlformats.org/officeDocument/2006/relationships/hyperlink" Target="https://www.genomicseducation.hee.nhs.uk/education/teaching-resources/genomics-game/" TargetMode="External"/><Relationship Id="rId85" Type="http://schemas.openxmlformats.org/officeDocument/2006/relationships/hyperlink" Target="https://www.genomicsengland.co.uk/patients-participants/stories" TargetMode="External"/><Relationship Id="rId12" Type="http://schemas.openxmlformats.org/officeDocument/2006/relationships/image" Target="media/image2.png"/><Relationship Id="rId17" Type="http://schemas.openxmlformats.org/officeDocument/2006/relationships/hyperlink" Target="https://www.nmc.org.uk/standards/code/read-the-code-online/" TargetMode="External"/><Relationship Id="rId33" Type="http://schemas.openxmlformats.org/officeDocument/2006/relationships/hyperlink" Target="https://www.genomicseducation.hee.nhs.uk/education/online-courses/genomics-101-inheriting-genomic-information/" TargetMode="External"/><Relationship Id="rId38" Type="http://schemas.openxmlformats.org/officeDocument/2006/relationships/hyperlink" Target="https://www.genomicseducation.hee.nhs.uk/wp-content/uploads/2023/12/2023-Genomic-Competency-Framework-for-UK-Nurses.pdf" TargetMode="External"/><Relationship Id="rId59" Type="http://schemas.openxmlformats.org/officeDocument/2006/relationships/hyperlink" Target="https://www.genomicseducation.hee.nhs.uk/education/online-courses/facilitating-genomic-testing-discussing-targeted-germline-genomic-tests/" TargetMode="External"/><Relationship Id="rId103" Type="http://schemas.openxmlformats.org/officeDocument/2006/relationships/hyperlink" Target="https://www.england.nhs.uk/publication/nhs-long-term-workforce-plan/" TargetMode="External"/><Relationship Id="rId108" Type="http://schemas.openxmlformats.org/officeDocument/2006/relationships/header" Target="header2.xml"/><Relationship Id="rId54" Type="http://schemas.openxmlformats.org/officeDocument/2006/relationships/hyperlink" Target="https://www.genomicseducation.hee.nhs.uk/wp-content/uploads/2023/12/2023-Genomic-Competency-Framework-for-UK-Nurses.pdf" TargetMode="External"/><Relationship Id="rId70" Type="http://schemas.openxmlformats.org/officeDocument/2006/relationships/hyperlink" Target="https://www.nmc.org.uk/globalassets/sitedocuments/revalidation/reflective-accounts-form.doc" TargetMode="External"/><Relationship Id="rId75" Type="http://schemas.openxmlformats.org/officeDocument/2006/relationships/hyperlink" Target="https://www.nmc.org.uk/globalassets/sitedocuments/revalidation/reflective-accounts-form.doc" TargetMode="External"/><Relationship Id="rId91" Type="http://schemas.openxmlformats.org/officeDocument/2006/relationships/hyperlink" Target="https://www.diabetesgenes.org/" TargetMode="External"/><Relationship Id="rId96" Type="http://schemas.openxmlformats.org/officeDocument/2006/relationships/hyperlink" Target="https://norththamesgenomics.nhs.uk/"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GMSAAdmin@uhb.nhs.uk?subject=Genomics%20Learning%20Passport%20for%20Nurses:%20feedback" TargetMode="External"/><Relationship Id="rId23" Type="http://schemas.openxmlformats.org/officeDocument/2006/relationships/hyperlink" Target="https://www.nmc.org.uk/standards/code/read-the-code-online/" TargetMode="External"/><Relationship Id="rId28" Type="http://schemas.openxmlformats.org/officeDocument/2006/relationships/hyperlink" Target="https://www.genomicseducation.hee.nhs.uk/education/core-concepts/what-is-genomics/" TargetMode="External"/><Relationship Id="rId36" Type="http://schemas.openxmlformats.org/officeDocument/2006/relationships/hyperlink" Target="https://www.nmc.org.uk/standards/code/read-the-code-online/" TargetMode="External"/><Relationship Id="rId49" Type="http://schemas.openxmlformats.org/officeDocument/2006/relationships/hyperlink" Target="https://www.bing.com/videos/riverview/relatedvideo?pglt=43&amp;q=genomic+consent+video&amp;cvid=67b4f926dba74f4fb121f55cc9c1cb73&amp;gs_lcrp=EgRlZGdlKgYIABBFGDkyBggAEEUYOTIGCAEQRRhAMggIAhDpBxj8VdIBCDQ3ODJqMGoxqAIAsAIB&amp;pc=U531&amp;ru=%2fsearch%3fpglt%3d43%26q%3dgenomic%2bconsent%2bvideo%26cvid%3d67b4f926dba74f4fb121f55cc9c1cb73%26gs_lcrp%3dEgRlZGdlKgYIABBFGDkyBggAEEUYOTIGCAEQRRhAMggIAhDpBxj8VdIBCDQ3ODJqMGoxqAIAsAIB%26FORM%3dANNAB1%26PC%3dU531&amp;mmscn=vwrc&amp;mid=DD04DECE723FDC27599ADD04DECE723FDC27599A&amp;FORM=WRVORC&amp;ajaxhist=0" TargetMode="External"/><Relationship Id="rId57" Type="http://schemas.openxmlformats.org/officeDocument/2006/relationships/hyperlink" Target="https://www.medicineslearningportal.org/p/pharmacogenomics.html" TargetMode="External"/><Relationship Id="rId106" Type="http://schemas.openxmlformats.org/officeDocument/2006/relationships/hyperlink" Target="mailto:GMSAAdmin@uhb.nhs.uk?subject=Genomics%20Learning%20Passport%20for%20Nurses:%20feedback" TargetMode="External"/><Relationship Id="rId10" Type="http://schemas.openxmlformats.org/officeDocument/2006/relationships/endnotes" Target="endnotes.xml"/><Relationship Id="rId31" Type="http://schemas.openxmlformats.org/officeDocument/2006/relationships/hyperlink" Target="https://www.genomicseducation.hee.nhs.uk/education/online-courses/genomics-101-from-gene-to-protein/" TargetMode="External"/><Relationship Id="rId44" Type="http://schemas.openxmlformats.org/officeDocument/2006/relationships/hyperlink" Target="https://www.england.nhs.uk/healthcare-science/personalisedmedicine/" TargetMode="External"/><Relationship Id="rId52" Type="http://schemas.openxmlformats.org/officeDocument/2006/relationships/hyperlink" Target="https://www.nmc.org.uk/standards/code/read-the-code-online/" TargetMode="External"/><Relationship Id="rId60" Type="http://schemas.openxmlformats.org/officeDocument/2006/relationships/hyperlink" Target="https://www.genomicseducation.hee.nhs.uk/education/online-courses/facilitating-genomic-testing-data-and-sample-management-in-the-nhs-genomic-medicine-service/" TargetMode="External"/><Relationship Id="rId65" Type="http://schemas.openxmlformats.org/officeDocument/2006/relationships/hyperlink" Target="https://www.nhsrho.org/research/ethnic-inequities-in-genomics-and-precision-medicine-review-report/" TargetMode="External"/><Relationship Id="rId73" Type="http://schemas.openxmlformats.org/officeDocument/2006/relationships/hyperlink" Target="https://www.genomicseducation.hee.nhs.uk/education/clinical-resources/family-history-template-tool/" TargetMode="External"/><Relationship Id="rId78" Type="http://schemas.openxmlformats.org/officeDocument/2006/relationships/hyperlink" Target="https://www.genomicseducation.hee.nhs.uk/documents/nursing-competency-framework-in-cancer-genomics/" TargetMode="External"/><Relationship Id="rId81" Type="http://schemas.openxmlformats.org/officeDocument/2006/relationships/hyperlink" Target="https://www.genomicseducation.hee.nhs.uk/education/teaching-resources/genomics-game-factsheets/" TargetMode="External"/><Relationship Id="rId86" Type="http://schemas.openxmlformats.org/officeDocument/2006/relationships/hyperlink" Target="https://www.genomicsengland.co.uk/initiatives/newborns" TargetMode="External"/><Relationship Id="rId94" Type="http://schemas.openxmlformats.org/officeDocument/2006/relationships/hyperlink" Target="https://www.eastgenomics.nhs.uk/" TargetMode="External"/><Relationship Id="rId99" Type="http://schemas.openxmlformats.org/officeDocument/2006/relationships/hyperlink" Target="https://www.england.nhs.uk/long-read/accelerating-genomic-medicine-in-the-nhs/" TargetMode="External"/><Relationship Id="rId101" Type="http://schemas.openxmlformats.org/officeDocument/2006/relationships/hyperlink" Target="https://www.genomicseducation.hee.nhs.uk/documents/the-2023-genomic-competency-framework-for-uk-nurses/"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nmc.org.uk/standards/standards-for-nurses/standards-of-proficiency-for-registered-nurses/" TargetMode="External"/><Relationship Id="rId18" Type="http://schemas.openxmlformats.org/officeDocument/2006/relationships/hyperlink" Target="https://www.nmc.org.uk/globalassets/sitedocuments/standards/2024/standards-of-proficiency-for-nurses.pdf" TargetMode="External"/><Relationship Id="rId39" Type="http://schemas.openxmlformats.org/officeDocument/2006/relationships/hyperlink" Target="https://www.genomicseducation.hee.nhs.uk/education/online-courses/genomics-101-inheriting-genomic-information/" TargetMode="External"/><Relationship Id="rId109" Type="http://schemas.openxmlformats.org/officeDocument/2006/relationships/footer" Target="footer1.xml"/><Relationship Id="rId34" Type="http://schemas.openxmlformats.org/officeDocument/2006/relationships/hyperlink" Target="https://www.genomicseducation.hee.nhs.uk/education/online-courses/genomics-101-dominant-recessive-and-beyond-how-genetic-conditions-are-inherited/" TargetMode="External"/><Relationship Id="rId50" Type="http://schemas.openxmlformats.org/officeDocument/2006/relationships/hyperlink" Target="https://www.genomicseducation.hee.nhs.uk/documents/clinicians-guide-for-requesting-wgs-cancer/" TargetMode="External"/><Relationship Id="rId55" Type="http://schemas.openxmlformats.org/officeDocument/2006/relationships/hyperlink" Target="https://www.futurelearn.com/courses/genomics-in-the-nhs-a-clinicians-guide-to-genomic-testing-for-rare-disease" TargetMode="External"/><Relationship Id="rId76" Type="http://schemas.openxmlformats.org/officeDocument/2006/relationships/hyperlink" Target="https://www.genomicseducation.hee.nhs.uk/nursing-educators-toolkit/" TargetMode="External"/><Relationship Id="rId97" Type="http://schemas.openxmlformats.org/officeDocument/2006/relationships/hyperlink" Target="https://www.nw-gmsa.nhs.uk/" TargetMode="External"/><Relationship Id="rId104" Type="http://schemas.openxmlformats.org/officeDocument/2006/relationships/hyperlink" Target="https://www.nmc.org.uk/standards/standards-for-nurses/standards-of-proficiency-for-registered-nurses/" TargetMode="External"/><Relationship Id="rId7" Type="http://schemas.openxmlformats.org/officeDocument/2006/relationships/settings" Target="settings.xml"/><Relationship Id="rId71" Type="http://schemas.openxmlformats.org/officeDocument/2006/relationships/hyperlink" Target="https://www.genomicseducation.hee.nhs.uk/genotes/" TargetMode="External"/><Relationship Id="rId92" Type="http://schemas.openxmlformats.org/officeDocument/2006/relationships/hyperlink" Target="https://cks.nice.org.uk/topics/hypercholesterolaemia-familial/" TargetMode="External"/><Relationship Id="rId2" Type="http://schemas.openxmlformats.org/officeDocument/2006/relationships/customXml" Target="../customXml/item2.xml"/><Relationship Id="rId29" Type="http://schemas.openxmlformats.org/officeDocument/2006/relationships/hyperlink" Target="https://www.genomicseducation.hee.nhs.uk/genomics-in-healthcare/genomics-in-nursing/" TargetMode="External"/><Relationship Id="rId24" Type="http://schemas.openxmlformats.org/officeDocument/2006/relationships/hyperlink" Target="https://www.nmc.org.uk/globalassets/sitedocuments/standards/2024/standards-of-proficiency-for-nurses.pdf" TargetMode="External"/><Relationship Id="rId40" Type="http://schemas.openxmlformats.org/officeDocument/2006/relationships/hyperlink" Target="https://www.genomicseducation.hee.nhs.uk/education/online-courses/genomics-101-talking-genomics/" TargetMode="External"/><Relationship Id="rId45" Type="http://schemas.openxmlformats.org/officeDocument/2006/relationships/hyperlink" Target="https://www.genomicseducation.hee.nhs.uk/blog/four-types-of-genomic-testing-explained/" TargetMode="External"/><Relationship Id="rId66" Type="http://schemas.openxmlformats.org/officeDocument/2006/relationships/hyperlink" Target="mailto:GMSAAdmin@uhb.nhs.uk?subject=Genomics%20Learning%20Passport%20for%20Nurses:%20enquiry" TargetMode="External"/><Relationship Id="rId87" Type="http://schemas.openxmlformats.org/officeDocument/2006/relationships/hyperlink" Target="https://www.yourgenome.org/" TargetMode="External"/><Relationship Id="rId110" Type="http://schemas.openxmlformats.org/officeDocument/2006/relationships/header" Target="header3.xml"/><Relationship Id="rId61" Type="http://schemas.openxmlformats.org/officeDocument/2006/relationships/hyperlink" Target="https://www.youtube.com/watch?v=H3OUqQ6msuU" TargetMode="External"/><Relationship Id="rId82" Type="http://schemas.openxmlformats.org/officeDocument/2006/relationships/hyperlink" Target="https://www.genomicseducation.hee.nhs.uk/education/teaching-aids/genomics-game/" TargetMode="External"/><Relationship Id="rId19" Type="http://schemas.openxmlformats.org/officeDocument/2006/relationships/hyperlink" Target="https://www.genomicseducation.hee.nhs.uk/wp-content/uploads/2023/12/2023-Genomic-Competency-Framework-for-UK-Nurses.pdf" TargetMode="External"/><Relationship Id="rId14" Type="http://schemas.openxmlformats.org/officeDocument/2006/relationships/hyperlink" Target="https://www.genomicseducation.hee.nhs.uk/documents/the-2023-genomic-competency-framework-for-uk-nurses/" TargetMode="External"/><Relationship Id="rId30" Type="http://schemas.openxmlformats.org/officeDocument/2006/relationships/hyperlink" Target="https://www.genomicseducation.hee.nhs.uk/education/online-courses/genomics-101-genomics-in-healthcare/" TargetMode="External"/><Relationship Id="rId35" Type="http://schemas.openxmlformats.org/officeDocument/2006/relationships/hyperlink" Target="https://www.bbc.co.uk/news/av/uk-england-essex-53338445" TargetMode="External"/><Relationship Id="rId56" Type="http://schemas.openxmlformats.org/officeDocument/2006/relationships/hyperlink" Target="https://www.genomicseducation.hee.nhs.uk/education/taught-courses/ethical-legal-and-social-issues-in-applied-genomics/" TargetMode="External"/><Relationship Id="rId77" Type="http://schemas.openxmlformats.org/officeDocument/2006/relationships/hyperlink" Target="https://www.genomicseducation.hee.nhs.uk/documents/presentation-on-facilitating-genomic-testing-a-competency-framework/" TargetMode="External"/><Relationship Id="rId100" Type="http://schemas.openxmlformats.org/officeDocument/2006/relationships/hyperlink" Target="https://www.gov.uk/government/publications/genome-uk-the-future-of-healthcare" TargetMode="External"/><Relationship Id="rId105" Type="http://schemas.openxmlformats.org/officeDocument/2006/relationships/hyperlink" Target="https://www.nmc.org.uk/standards/code/read-the-code-online/" TargetMode="External"/><Relationship Id="rId8" Type="http://schemas.openxmlformats.org/officeDocument/2006/relationships/webSettings" Target="webSettings.xml"/><Relationship Id="rId51" Type="http://schemas.openxmlformats.org/officeDocument/2006/relationships/hyperlink" Target="https://bsgm.org.uk/healthcare-professionals/confidentiality-and-genetic-information/" TargetMode="External"/><Relationship Id="rId72" Type="http://schemas.openxmlformats.org/officeDocument/2006/relationships/hyperlink" Target="https://www.england.nhs.uk/publication/national-genomic-test-directories/" TargetMode="External"/><Relationship Id="rId93" Type="http://schemas.openxmlformats.org/officeDocument/2006/relationships/hyperlink" Target="https://centralsouthgenomics.nhs.uk/" TargetMode="External"/><Relationship Id="rId98" Type="http://schemas.openxmlformats.org/officeDocument/2006/relationships/hyperlink" Target="https://southeastgenomics.nhs.uk/gmsa/" TargetMode="External"/><Relationship Id="rId3" Type="http://schemas.openxmlformats.org/officeDocument/2006/relationships/customXml" Target="../customXml/item3.xml"/><Relationship Id="rId25" Type="http://schemas.openxmlformats.org/officeDocument/2006/relationships/hyperlink" Target="https://www.genomicseducation.hee.nhs.uk/wp-content/uploads/2023/12/2023-Genomic-Competency-Framework-for-UK-Nurses.pdf" TargetMode="External"/><Relationship Id="rId46" Type="http://schemas.openxmlformats.org/officeDocument/2006/relationships/hyperlink" Target="https://www.genomicseducation.hee.nhs.uk/education/online-courses/facilitating-genomic-testing-introduction-to-offering-genomic-tests/" TargetMode="External"/><Relationship Id="rId67" Type="http://schemas.openxmlformats.org/officeDocument/2006/relationships/hyperlink" Target="https://www.genomicseducation.hee.nhs.uk/education/?swoof=1&amp;product_cat=taught-courses" TargetMode="External"/><Relationship Id="rId20" Type="http://schemas.openxmlformats.org/officeDocument/2006/relationships/hyperlink" Target="https://www.genomicseducation.hee.nhs.uk/" TargetMode="External"/><Relationship Id="rId41" Type="http://schemas.openxmlformats.org/officeDocument/2006/relationships/hyperlink" Target="https://www.genomicseducation.hee.nhs.uk/education/online-courses/genomics-101-investigating-the-genome-part-1-the-process/" TargetMode="External"/><Relationship Id="rId62" Type="http://schemas.openxmlformats.org/officeDocument/2006/relationships/hyperlink" Target="https://www.genomicseducation.hee.nhs.uk/supporting-the-nhs-genomic-medicine-service/national-genomic-research-library-information-for-clinicians/" TargetMode="External"/><Relationship Id="rId83" Type="http://schemas.openxmlformats.org/officeDocument/2006/relationships/hyperlink" Target="https://www.genomicseducation.hee.nhs.uk/image-library/" TargetMode="External"/><Relationship Id="rId88" Type="http://schemas.openxmlformats.org/officeDocument/2006/relationships/hyperlink" Target="https://www.genomicseducation.hee.nhs.uk/cancer-genomics/" TargetMode="External"/><Relationship Id="rId111"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24325a1f-6156-4dc7-ae6c-2ed44c156974" xsi:nil="true"/>
    <_ip_UnifiedCompliancePolicyProperties xmlns="24325a1f-6156-4dc7-ae6c-2ed44c156974" xsi:nil="true"/>
    <TaxCatchAll xmlns="24325a1f-6156-4dc7-ae6c-2ed44c156974" xsi:nil="true"/>
    <lcf76f155ced4ddcb4097134ff3c332f xmlns="9c61c818-070d-425d-82fa-a58db545a2c1">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B76C500F98B4CAC7422DB05DDF48E" ma:contentTypeVersion="27" ma:contentTypeDescription="Create a new document." ma:contentTypeScope="" ma:versionID="6ca674e45db860a7271dccf35f1e421d">
  <xsd:schema xmlns:xsd="http://www.w3.org/2001/XMLSchema" xmlns:xs="http://www.w3.org/2001/XMLSchema" xmlns:p="http://schemas.microsoft.com/office/2006/metadata/properties" xmlns:ns2="9c61c818-070d-425d-82fa-a58db545a2c1" xmlns:ns3="24325a1f-6156-4dc7-ae6c-2ed44c156974" targetNamespace="http://schemas.microsoft.com/office/2006/metadata/properties" ma:root="true" ma:fieldsID="b984ea3e84b18601f1f491452b7a4275" ns2:_="" ns3:_="">
    <xsd:import namespace="9c61c818-070d-425d-82fa-a58db545a2c1"/>
    <xsd:import namespace="24325a1f-6156-4dc7-ae6c-2ed44c156974"/>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3:_ip_UnifiedCompliancePolicyProperties" minOccurs="0"/>
                <xsd:element ref="ns3:_ip_UnifiedCompliancePolicyUIActio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61c818-070d-425d-82fa-a58db545a2c1"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DateTaken" ma:index="6" nillable="true" ma:displayName="MediaServiceDateTaken" ma:description="" ma:hidden="true" ma:internalName="MediaServiceDateTaken" ma:readOnly="true">
      <xsd:simpleType>
        <xsd:restriction base="dms:Text"/>
      </xsd:simpleType>
    </xsd:element>
    <xsd:element name="MediaServiceOCR" ma:index="9" nillable="true" ma:displayName="Extracted Text" ma:internalName="MediaServiceOCR" ma:readOnly="true">
      <xsd:simpleType>
        <xsd:restriction base="dms:Note">
          <xsd:maxLength value="255"/>
        </xsd:restriction>
      </xsd:simpleType>
    </xsd:element>
    <xsd:element name="MediaServiceGenerationTime" ma:index="10" nillable="true" ma:displayName="MediaServiceGenerationTime" ma:hidden="true" ma:internalName="MediaServiceGenerationTime"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LengthInSeconds" ma:index="12" nillable="true" ma:displayName="MediaLengthInSeconds" ma:description=""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4325a1f-6156-4dc7-ae6c-2ed44c156974" elementFormDefault="qualified">
    <xsd:import namespace="http://schemas.microsoft.com/office/2006/documentManagement/types"/>
    <xsd:import namespace="http://schemas.microsoft.com/office/infopath/2007/PartnerControls"/>
    <xsd:element name="SharedWithUsers" ma:index="7"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8"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d6d5eec1-e70c-4229-9194-45a173b25d15}" ma:internalName="TaxCatchAll" ma:showField="CatchAllData" ma:web="24325a1f-6156-4dc7-ae6c-2ed44c156974">
      <xsd:complexType>
        <xsd:complexContent>
          <xsd:extension base="dms:MultiChoiceLookup">
            <xsd:sequence>
              <xsd:element name="Value" type="dms:Lookup" maxOccurs="unbounded" minOccurs="0" nillable="true"/>
            </xsd:sequence>
          </xsd:extension>
        </xsd:complexContent>
      </xsd:complexType>
    </xsd:element>
    <xsd:element name="_ip_UnifiedCompliancePolicyProperties" ma:index="22" nillable="true" ma:displayName="Unified Compliance Policy Properties" ma:internalName="_ip_UnifiedCompliancePolicyProperties" ma:readOnly="false">
      <xsd:simpleType>
        <xsd:restriction base="dms:Note"/>
      </xsd:simpleType>
    </xsd:element>
    <xsd:element name="_ip_UnifiedCompliancePolicyUIAction" ma:index="23" nillable="true" ma:displayName="Unified Compliance Policy UI Action" ma:hidden="true" ma:internalName="_ip_UnifiedCompliancePolicyUIAction"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9C5040-200D-454E-AF98-127857156DFE}">
  <ds:schemaRefs>
    <ds:schemaRef ds:uri="http://schemas.microsoft.com/office/2006/metadata/properties"/>
    <ds:schemaRef ds:uri="http://schemas.microsoft.com/office/infopath/2007/PartnerControls"/>
    <ds:schemaRef ds:uri="24325a1f-6156-4dc7-ae6c-2ed44c156974"/>
    <ds:schemaRef ds:uri="9c61c818-070d-425d-82fa-a58db545a2c1"/>
  </ds:schemaRefs>
</ds:datastoreItem>
</file>

<file path=customXml/itemProps2.xml><?xml version="1.0" encoding="utf-8"?>
<ds:datastoreItem xmlns:ds="http://schemas.openxmlformats.org/officeDocument/2006/customXml" ds:itemID="{D4BDEDD0-0D1E-4889-AC37-BC23B984FD76}">
  <ds:schemaRefs>
    <ds:schemaRef ds:uri="http://schemas.microsoft.com/sharepoint/v3/contenttype/forms"/>
  </ds:schemaRefs>
</ds:datastoreItem>
</file>

<file path=customXml/itemProps3.xml><?xml version="1.0" encoding="utf-8"?>
<ds:datastoreItem xmlns:ds="http://schemas.openxmlformats.org/officeDocument/2006/customXml" ds:itemID="{41E40A44-EE20-4D5F-88B1-FC30D872E6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61c818-070d-425d-82fa-a58db545a2c1"/>
    <ds:schemaRef ds:uri="24325a1f-6156-4dc7-ae6c-2ed44c15697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36D306-6657-4E7B-9892-2DF8637C6BCF}">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 id="{d42255ec-e1af-44ac-b676-7700d3d39603}" enabled="1" method="Standard" siteId="{1a07c565-b111-42d0-ada8-16998c72bd30}" removed="0"/>
</clbl:labelList>
</file>

<file path=docProps/app.xml><?xml version="1.0" encoding="utf-8"?>
<Properties xmlns="http://schemas.openxmlformats.org/officeDocument/2006/extended-properties" xmlns:vt="http://schemas.openxmlformats.org/officeDocument/2006/docPropsVTypes">
  <Template>Normal</Template>
  <TotalTime>44</TotalTime>
  <Pages>15</Pages>
  <Words>4123</Words>
  <Characters>23507</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Philandra Costello</dc:creator>
  <cp:keywords/>
  <dc:description/>
  <cp:lastModifiedBy>KELLY, Aine (NHS ENGLAND)</cp:lastModifiedBy>
  <cp:revision>22</cp:revision>
  <cp:lastPrinted>2024-08-08T19:25:00Z</cp:lastPrinted>
  <dcterms:created xsi:type="dcterms:W3CDTF">2025-04-14T09:20:00Z</dcterms:created>
  <dcterms:modified xsi:type="dcterms:W3CDTF">2025-04-22T15:21:00Z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0x0101008B3B76C500F98B4CAC7422DB05DDF48E</vt:lpwstr>
  </property>
  <property fmtid="{D5CDD505-2E9C-101B-9397-08002B2CF9AE}" pid="3" name="MediaServiceImageTags">
    <vt:lpwstr/>
  </property>
</Properties>
</file>